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FF" w:rsidRDefault="00F149C3">
      <w:pPr>
        <w:jc w:val="right"/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</w:rPr>
        <w:t>Образац 3A</w:t>
      </w:r>
    </w:p>
    <w:p w:rsidR="00FC51FF" w:rsidRDefault="00FC51FF">
      <w:pPr>
        <w:jc w:val="right"/>
        <w:rPr>
          <w:snapToGrid w:val="0"/>
          <w:sz w:val="20"/>
          <w:szCs w:val="20"/>
        </w:rPr>
      </w:pPr>
    </w:p>
    <w:p w:rsidR="00FC51FF" w:rsidRDefault="00F149C3">
      <w:pPr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  <w:lang w:val="ru-RU"/>
        </w:rPr>
        <w:t>А) ГРУПАЦИЈА ПРИРОДНО</w:t>
      </w:r>
      <w:r>
        <w:rPr>
          <w:b/>
          <w:snapToGrid w:val="0"/>
          <w:sz w:val="20"/>
          <w:szCs w:val="20"/>
        </w:rPr>
        <w:t>-</w:t>
      </w:r>
      <w:r>
        <w:rPr>
          <w:b/>
          <w:snapToGrid w:val="0"/>
          <w:sz w:val="20"/>
          <w:szCs w:val="20"/>
          <w:lang w:val="ru-RU"/>
        </w:rPr>
        <w:t>МАТЕМАТИЧКИХ НАУКА</w:t>
      </w:r>
    </w:p>
    <w:p w:rsidR="00FC51FF" w:rsidRDefault="00FC51FF">
      <w:pPr>
        <w:ind w:left="770" w:hanging="50"/>
        <w:jc w:val="center"/>
        <w:rPr>
          <w:b/>
          <w:sz w:val="20"/>
          <w:szCs w:val="20"/>
        </w:rPr>
      </w:pPr>
    </w:p>
    <w:p w:rsidR="00FC51FF" w:rsidRDefault="00F149C3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FC51FF" w:rsidRDefault="00F149C3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FC51FF" w:rsidRDefault="00F149C3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ВАНРЕДНОГ ПРОФЕСОРА </w:t>
      </w:r>
    </w:p>
    <w:p w:rsidR="00FC51FF" w:rsidRDefault="00FC51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FC51FF" w:rsidRDefault="00FC51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FC51FF" w:rsidRDefault="00F149C3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 Медицински факултет Универзитета у Београду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Хумана генетика 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кандидата који се бирају: 1 (један)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пријављених кандидата: 1 (један)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  <w:r w:rsidRPr="00291EB5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291EB5">
        <w:rPr>
          <w:b/>
          <w:sz w:val="20"/>
          <w:szCs w:val="20"/>
        </w:rPr>
        <w:t>Нела Максимовић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C51FF" w:rsidRDefault="00FC51FF">
      <w:pPr>
        <w:ind w:left="770" w:hanging="50"/>
        <w:jc w:val="center"/>
        <w:rPr>
          <w:b/>
          <w:sz w:val="20"/>
          <w:szCs w:val="20"/>
        </w:rPr>
      </w:pPr>
    </w:p>
    <w:p w:rsidR="00FC51FF" w:rsidRDefault="00FC51FF">
      <w:pPr>
        <w:ind w:left="770" w:hanging="50"/>
        <w:jc w:val="center"/>
        <w:rPr>
          <w:b/>
          <w:sz w:val="20"/>
          <w:szCs w:val="20"/>
        </w:rPr>
      </w:pPr>
    </w:p>
    <w:p w:rsidR="00FC51FF" w:rsidRDefault="00F149C3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FC51FF" w:rsidRDefault="00FC51FF">
      <w:pPr>
        <w:ind w:left="770" w:hanging="50"/>
        <w:rPr>
          <w:b/>
          <w:sz w:val="20"/>
          <w:szCs w:val="20"/>
        </w:rPr>
      </w:pPr>
    </w:p>
    <w:p w:rsidR="00FC51FF" w:rsidRDefault="00F149C3">
      <w:pPr>
        <w:ind w:left="770" w:hanging="50"/>
        <w:rPr>
          <w:b/>
          <w:sz w:val="20"/>
          <w:szCs w:val="20"/>
        </w:rPr>
      </w:pPr>
      <w:r>
        <w:rPr>
          <w:b/>
          <w:sz w:val="20"/>
          <w:szCs w:val="20"/>
        </w:rPr>
        <w:t>1) - Основни биографски подаци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Име, средње име</w:t>
      </w:r>
      <w:r w:rsidR="00AE13DF">
        <w:rPr>
          <w:sz w:val="20"/>
          <w:szCs w:val="20"/>
        </w:rPr>
        <w:t xml:space="preserve"> и презиме: Нела, Светомир,</w:t>
      </w:r>
      <w:r>
        <w:rPr>
          <w:sz w:val="20"/>
          <w:szCs w:val="20"/>
        </w:rPr>
        <w:t xml:space="preserve"> Максимовић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50"/>
        <w:rPr>
          <w:sz w:val="20"/>
          <w:szCs w:val="20"/>
        </w:rPr>
      </w:pPr>
      <w:r>
        <w:rPr>
          <w:sz w:val="20"/>
          <w:szCs w:val="20"/>
        </w:rPr>
        <w:t>- Датум и место рођења: 16.11.1980., Београд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Установа где је запослен: Медицински факултет Универзитета у Београду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Звање/радно место: ванредни професор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Научна, односно уметничка област Хумана генетика</w:t>
      </w:r>
    </w:p>
    <w:p w:rsidR="00FC51FF" w:rsidRDefault="00FC51FF">
      <w:pPr>
        <w:ind w:left="770" w:hanging="50"/>
        <w:rPr>
          <w:b/>
          <w:sz w:val="20"/>
          <w:szCs w:val="20"/>
        </w:rPr>
      </w:pPr>
    </w:p>
    <w:p w:rsidR="00FC51FF" w:rsidRDefault="00F149C3">
      <w:pPr>
        <w:ind w:left="770" w:hanging="50"/>
        <w:rPr>
          <w:sz w:val="20"/>
          <w:szCs w:val="20"/>
        </w:rPr>
      </w:pPr>
      <w:r>
        <w:rPr>
          <w:b/>
          <w:sz w:val="20"/>
          <w:szCs w:val="20"/>
        </w:rPr>
        <w:t>2) - Стручна биографија, дипломе и звања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Биолошки факултет Универзитета у Београду</w:t>
      </w:r>
    </w:p>
    <w:p w:rsidR="00FC51FF" w:rsidRPr="00291EB5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- Место и година завршетка: Београд, 2005.</w:t>
      </w:r>
      <w:proofErr w:type="gramEnd"/>
      <w:r w:rsidR="00291EB5">
        <w:rPr>
          <w:sz w:val="20"/>
          <w:szCs w:val="20"/>
        </w:rPr>
        <w:t xml:space="preserve"> Године, просечна оцена 8,91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 Медицински факултет Универзитета у Београду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sz w:val="20"/>
          <w:szCs w:val="20"/>
        </w:rPr>
        <w:t>- Место и година одбране: Београд, 2014.</w:t>
      </w:r>
      <w:proofErr w:type="gramEnd"/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Наслов дисертације: ''Анализа полиморфизама гена </w:t>
      </w:r>
      <w:r>
        <w:rPr>
          <w:i/>
          <w:sz w:val="20"/>
          <w:szCs w:val="20"/>
        </w:rPr>
        <w:t>APOE, BDNF,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BCHE </w:t>
      </w:r>
      <w:r>
        <w:rPr>
          <w:sz w:val="20"/>
          <w:szCs w:val="20"/>
        </w:rPr>
        <w:t>и</w:t>
      </w:r>
      <w:r>
        <w:rPr>
          <w:i/>
          <w:sz w:val="20"/>
          <w:szCs w:val="20"/>
        </w:rPr>
        <w:t xml:space="preserve"> KIBRA </w:t>
      </w:r>
      <w:r>
        <w:rPr>
          <w:sz w:val="20"/>
          <w:szCs w:val="20"/>
        </w:rPr>
        <w:t>и њихива корелација са меморијским способностима у популацији студената''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 Хумана генетика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FC51FF" w:rsidRPr="003F7019" w:rsidRDefault="003F7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F7019">
        <w:rPr>
          <w:sz w:val="20"/>
          <w:szCs w:val="20"/>
        </w:rPr>
        <w:t>1.11.</w:t>
      </w:r>
      <w:r w:rsidR="00F149C3" w:rsidRPr="003F7019">
        <w:rPr>
          <w:sz w:val="20"/>
          <w:szCs w:val="20"/>
        </w:rPr>
        <w:t xml:space="preserve">2008. </w:t>
      </w:r>
      <w:proofErr w:type="gramStart"/>
      <w:r w:rsidR="00F149C3" w:rsidRPr="003F7019">
        <w:rPr>
          <w:sz w:val="20"/>
          <w:szCs w:val="20"/>
        </w:rPr>
        <w:t>-  асистент</w:t>
      </w:r>
      <w:proofErr w:type="gramEnd"/>
      <w:r w:rsidR="00F149C3" w:rsidRPr="003F7019">
        <w:rPr>
          <w:sz w:val="20"/>
          <w:szCs w:val="20"/>
        </w:rPr>
        <w:t>, ужа научна област Хумана генетика, Мед</w:t>
      </w:r>
      <w:r w:rsidRPr="003F7019">
        <w:rPr>
          <w:sz w:val="20"/>
          <w:szCs w:val="20"/>
        </w:rPr>
        <w:t xml:space="preserve">ицински факултет Универзитета у </w:t>
      </w:r>
      <w:r w:rsidR="00F149C3" w:rsidRPr="003F7019">
        <w:rPr>
          <w:sz w:val="20"/>
          <w:szCs w:val="20"/>
        </w:rPr>
        <w:t>Београду;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F7019">
        <w:rPr>
          <w:sz w:val="20"/>
          <w:szCs w:val="20"/>
        </w:rPr>
        <w:t xml:space="preserve"> </w:t>
      </w:r>
      <w:r w:rsidR="003F7019" w:rsidRPr="003F7019">
        <w:rPr>
          <w:sz w:val="20"/>
          <w:szCs w:val="20"/>
        </w:rPr>
        <w:t>28.12.</w:t>
      </w:r>
      <w:r w:rsidRPr="003F7019">
        <w:rPr>
          <w:sz w:val="20"/>
          <w:szCs w:val="20"/>
        </w:rPr>
        <w:t>2011.</w:t>
      </w:r>
      <w:r>
        <w:rPr>
          <w:sz w:val="20"/>
          <w:szCs w:val="20"/>
        </w:rPr>
        <w:t xml:space="preserve"> – поновни избор у звање асистента; </w:t>
      </w:r>
    </w:p>
    <w:p w:rsidR="00FC51FF" w:rsidRDefault="003F7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149C3">
        <w:rPr>
          <w:sz w:val="20"/>
          <w:szCs w:val="20"/>
        </w:rPr>
        <w:t xml:space="preserve">01.11.2014. – доцент, ужа научна област Хумана генетика, Медицински факултет Универзитета у Београду; </w:t>
      </w:r>
    </w:p>
    <w:p w:rsidR="00FC51FF" w:rsidRDefault="00F1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10.12.2019. – поновни иѕбор у звање доцента;</w:t>
      </w:r>
    </w:p>
    <w:p w:rsidR="00FC51FF" w:rsidRDefault="003F7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</w:t>
      </w:r>
      <w:r w:rsidR="00F149C3">
        <w:rPr>
          <w:sz w:val="20"/>
          <w:szCs w:val="20"/>
        </w:rPr>
        <w:t>2.03.2021. – ванредни професор, ужа научна област Хумана генетика, Медицински факултет Универзитета у Београду</w:t>
      </w:r>
    </w:p>
    <w:p w:rsidR="00FC51FF" w:rsidRDefault="00FC5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FC51FF" w:rsidRDefault="00FC51FF">
      <w:pPr>
        <w:rPr>
          <w:b/>
          <w:snapToGrid w:val="0"/>
          <w:sz w:val="20"/>
          <w:szCs w:val="20"/>
        </w:rPr>
      </w:pPr>
    </w:p>
    <w:p w:rsidR="00FC51FF" w:rsidRPr="007D7FAF" w:rsidRDefault="00F149C3">
      <w:pPr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</w:rPr>
        <w:t>3) Ис</w:t>
      </w:r>
      <w:r w:rsidR="003F7019">
        <w:rPr>
          <w:b/>
          <w:snapToGrid w:val="0"/>
          <w:sz w:val="20"/>
          <w:szCs w:val="20"/>
        </w:rPr>
        <w:t xml:space="preserve">пуњени услови за избор у звање </w:t>
      </w:r>
      <w:r>
        <w:rPr>
          <w:b/>
          <w:snapToGrid w:val="0"/>
          <w:sz w:val="20"/>
          <w:szCs w:val="20"/>
        </w:rPr>
        <w:t>ванредног професора</w:t>
      </w:r>
      <w:r w:rsidR="007D7FAF">
        <w:rPr>
          <w:b/>
          <w:snapToGrid w:val="0"/>
          <w:sz w:val="20"/>
          <w:szCs w:val="20"/>
        </w:rPr>
        <w:t xml:space="preserve"> (поновни избор)</w:t>
      </w:r>
    </w:p>
    <w:p w:rsidR="00FC51FF" w:rsidRDefault="00FC51FF">
      <w:pPr>
        <w:rPr>
          <w:b/>
          <w:snapToGrid w:val="0"/>
          <w:sz w:val="20"/>
          <w:szCs w:val="20"/>
        </w:rPr>
      </w:pPr>
    </w:p>
    <w:p w:rsidR="00FC51FF" w:rsidRDefault="00F149C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FC51FF" w:rsidRDefault="00F149C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Приступно предавање из области за коју се бира, позитивно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pict>
                <v:oval id="_x0000_s1026" style="position:absolute;margin-left:-3.15pt;margin-top:.1pt;width:10.65pt;height:11.3pt;z-index:251659264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Pr="00A95205" w:rsidRDefault="00F149C3">
            <w:pPr>
              <w:rPr>
                <w:sz w:val="20"/>
                <w:szCs w:val="20"/>
              </w:rPr>
            </w:pPr>
            <w:r w:rsidRPr="00A95205">
              <w:rPr>
                <w:sz w:val="20"/>
                <w:szCs w:val="20"/>
              </w:rPr>
              <w:t>2020/2021= 4,86; 2021/2022= 4,81; 2022/2023 =4,73; 2023/2024= 4,93; 2024/2025 =4,86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39" style="position:absolute;margin-left:-3.15pt;margin-top:.35pt;width:10.65pt;height:11.3pt;z-index:251671552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C51FF" w:rsidRDefault="00FC51F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FC51FF" w:rsidRDefault="00FC51F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година</w:t>
            </w:r>
          </w:p>
        </w:tc>
      </w:tr>
    </w:tbl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jc w:val="both"/>
              <w:rPr>
                <w:i/>
                <w:sz w:val="20"/>
                <w:szCs w:val="20"/>
              </w:rPr>
            </w:pPr>
          </w:p>
          <w:p w:rsidR="00FC51FF" w:rsidRDefault="00F149C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40" style="position:absolute;margin-left:-3.15pt;margin-top:.1pt;width:10.65pt;height:11.3pt;z-index:251672576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Резултати у развоју научнонаставног подмлатка на факултету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Ментор:</w:t>
            </w:r>
          </w:p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одбрањена докторс</w:t>
            </w:r>
            <w:r>
              <w:rPr>
                <w:sz w:val="20"/>
                <w:szCs w:val="20"/>
                <w:lang w:val="sr-Cyrl-CS"/>
              </w:rPr>
              <w:t>к</w:t>
            </w:r>
            <w:r>
              <w:rPr>
                <w:sz w:val="20"/>
                <w:szCs w:val="20"/>
              </w:rPr>
              <w:t xml:space="preserve">а дисертација </w:t>
            </w:r>
          </w:p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докторска дисертација у изради (одобрна тема), </w:t>
            </w:r>
          </w:p>
          <w:p w:rsidR="00FC51FF" w:rsidRDefault="00F149C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 завршна рада уже специјализације, 1 дипломск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sr-Cyrl-CS"/>
              </w:rPr>
              <w:t xml:space="preserve"> рад, </w:t>
            </w:r>
          </w:p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студентских научно истраживачких радова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41" style="position:absolute;margin-left:-3.15pt;margin-top:-.15pt;width:10.65pt;height:11.3pt;z-index:251673600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комисији за одбрану три завршна рада на специјалистичким, односно мастер академским студијама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докторс</w:t>
            </w:r>
            <w:r>
              <w:rPr>
                <w:sz w:val="20"/>
                <w:szCs w:val="20"/>
                <w:lang w:val="sr-Cyrl-CS"/>
              </w:rPr>
              <w:t>к</w:t>
            </w:r>
            <w:r>
              <w:rPr>
                <w:sz w:val="20"/>
                <w:szCs w:val="20"/>
              </w:rPr>
              <w:t xml:space="preserve">их дисертација, </w:t>
            </w:r>
          </w:p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специјалистички рад</w:t>
            </w:r>
          </w:p>
          <w:p w:rsidR="00FC51FF" w:rsidRPr="00CF6A66" w:rsidRDefault="00F149C3" w:rsidP="00CF6A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радова </w:t>
            </w:r>
            <w:r w:rsidR="00CF6A66">
              <w:rPr>
                <w:sz w:val="20"/>
                <w:szCs w:val="20"/>
              </w:rPr>
              <w:t>уже специјализације</w:t>
            </w:r>
          </w:p>
        </w:tc>
      </w:tr>
    </w:tbl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39"/>
        <w:gridCol w:w="1301"/>
        <w:gridCol w:w="3479"/>
      </w:tblGrid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FC51FF" w:rsidRDefault="00F149C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два рада из категорије М21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vertAlign w:val="subscript"/>
              </w:rPr>
              <w:t>;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М22 или М23 из научне области за коју се бира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на научном или стручном скупу (категорије М31-М34 и М61-М64).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Објављена три рада из категорије М21, М22 или М23 од првог избора у звање доцента из научне области за коју се бира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30" style="position:absolute;margin-left:-.65pt;margin-top:.55pt;width:10.65pt;height:11.3pt;z-index:251663360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Одобрен и објављен уџбеник за ужу област за коју се бира, монографија, практикум или збирка задатака (са ISBN бројем)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Новаковић И, Буњевачки В, Цвјетићанин С, Стојковић О, Ристановић М, Дамњановић Т, Јекић Б, </w:t>
            </w:r>
            <w:r>
              <w:rPr>
                <w:b/>
                <w:sz w:val="20"/>
                <w:szCs w:val="20"/>
              </w:rPr>
              <w:t>Максимовић Н</w:t>
            </w:r>
            <w:r>
              <w:rPr>
                <w:sz w:val="20"/>
                <w:szCs w:val="20"/>
              </w:rPr>
              <w:t>, Перовић Д. Хумана генетика. Новаковић И, Јекић Б (уредници). Медицински факултет, Београд, 2024.(ИСБН:978-86-7117-763-4)</w:t>
            </w:r>
          </w:p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Буњевачки В, Јекић Б, </w:t>
            </w:r>
            <w:r>
              <w:rPr>
                <w:b/>
                <w:bCs/>
                <w:sz w:val="20"/>
                <w:szCs w:val="20"/>
              </w:rPr>
              <w:t>Максимовић Н</w:t>
            </w:r>
            <w:r>
              <w:rPr>
                <w:sz w:val="20"/>
                <w:szCs w:val="20"/>
              </w:rPr>
              <w:t>, Перовић Д. Збирка задатака из биологије за припрему</w:t>
            </w:r>
          </w:p>
          <w:p w:rsidR="00FC51FF" w:rsidRDefault="00F149C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пријемног</w:t>
            </w:r>
            <w:proofErr w:type="gramEnd"/>
            <w:r>
              <w:rPr>
                <w:sz w:val="20"/>
                <w:szCs w:val="20"/>
              </w:rPr>
              <w:t xml:space="preserve"> испита.Београд: Медицински факултет, 2023. (ИСБН- 978-86-7117-692-7)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(категорије М31-М34 и М61-М64)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27" style="position:absolute;margin-left:-.65pt;margin-top:-.2pt;width:10.65pt;height:11.3pt;z-index:251660288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Објављена два рада из категорије М21, М22 или М23 у периоду од последњег избора из научне области за коју се бира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.   (за поновни избор ванр. проф)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05" w:rsidRDefault="00A95205" w:rsidP="00A95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A95205" w:rsidRPr="006B7F86" w:rsidRDefault="00A95205" w:rsidP="00A95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ИФ </w:t>
            </w:r>
            <w:r w:rsidR="006B7F86">
              <w:rPr>
                <w:sz w:val="20"/>
                <w:szCs w:val="20"/>
              </w:rPr>
              <w:t>32,011</w:t>
            </w:r>
          </w:p>
          <w:p w:rsidR="00A95205" w:rsidRDefault="00A95205" w:rsidP="00A95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Cyrl-CS"/>
              </w:rPr>
              <w:t xml:space="preserve">  М21, </w:t>
            </w:r>
          </w:p>
          <w:p w:rsidR="00A95205" w:rsidRDefault="00A95205" w:rsidP="00A9520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Cyrl-CS"/>
              </w:rPr>
              <w:t xml:space="preserve"> М22,</w:t>
            </w:r>
          </w:p>
          <w:p w:rsidR="00A95205" w:rsidRDefault="00A95205" w:rsidP="00A9520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sr-Cyrl-CS"/>
              </w:rPr>
              <w:t xml:space="preserve"> М23</w:t>
            </w:r>
          </w:p>
          <w:p w:rsidR="00FC51FF" w:rsidRDefault="00A95205" w:rsidP="00A95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(први аутор у два рада; носилац у три)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Early Hum Dev., Taiwan J Obstet Gynecol., </w:t>
            </w:r>
            <w:r>
              <w:rPr>
                <w:sz w:val="20"/>
                <w:szCs w:val="20"/>
                <w:lang w:val="sr-Latn-CS"/>
              </w:rPr>
              <w:t>J Med Biochem.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Neurol Res.</w:t>
            </w:r>
            <w:r>
              <w:rPr>
                <w:sz w:val="20"/>
                <w:szCs w:val="20"/>
              </w:rPr>
              <w:t>, J Clin Lab Anal., Balkan J Med Genet.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rPr>
                <w:sz w:val="20"/>
                <w:szCs w:val="20"/>
              </w:rPr>
            </w:pPr>
            <w:r w:rsidRPr="0031052A">
              <w:rPr>
                <w:rFonts w:eastAsia="Calibri"/>
                <w:color w:val="000000"/>
                <w:sz w:val="20"/>
                <w:szCs w:val="20"/>
              </w:rPr>
              <w:lastRenderedPageBreak/>
              <w:pict>
                <v:oval id="_x0000_s1028" style="position:absolute;margin-left:-.65pt;margin-top:-.3pt;width:10.65pt;height:11.3pt;z-index:251661312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(категорије М31-М34 и М61-М64) </w:t>
            </w: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у периоду од последњег избора из научне области за коју се бира.    </w:t>
            </w:r>
            <w:r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05" w:rsidRDefault="00A95205" w:rsidP="00A952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  <w:p w:rsidR="00A95205" w:rsidRPr="0053289F" w:rsidRDefault="00A95205" w:rsidP="00A952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M34-17</w:t>
            </w:r>
          </w:p>
          <w:p w:rsidR="00FC51FF" w:rsidRDefault="00A95205" w:rsidP="00A9520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M64-7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57th European Society of Human Genetics (ESHG) Conference, Berlin, Germany (2024)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  <w:lang w:val="sr-Latn-CS"/>
              </w:rPr>
              <w:t>2nd Symposium of Laboratory Geneticists and Molecular Biologists (with International Participation), Banja Luka, Bosna i Hercegovina</w:t>
            </w:r>
            <w:r>
              <w:rPr>
                <w:sz w:val="20"/>
                <w:szCs w:val="20"/>
              </w:rPr>
              <w:t xml:space="preserve"> (2024);</w:t>
            </w:r>
            <w:r>
              <w:rPr>
                <w:sz w:val="20"/>
                <w:szCs w:val="20"/>
                <w:lang w:val="sr-Latn-CS"/>
              </w:rPr>
              <w:t xml:space="preserve"> 56th European Society of Human Genetics (ESHG) Conference, Glasgow, UK</w:t>
            </w:r>
            <w:r>
              <w:rPr>
                <w:sz w:val="20"/>
                <w:szCs w:val="20"/>
              </w:rPr>
              <w:t xml:space="preserve"> (2023); </w:t>
            </w:r>
            <w:r>
              <w:rPr>
                <w:sz w:val="20"/>
                <w:szCs w:val="20"/>
                <w:lang w:val="sr-Latn-CS"/>
              </w:rPr>
              <w:t>International Conference of Biochemists and Molecular Biologists in Bosnia and Herzegovina –ABMBBIH, Sarajevo, 2023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Објављена четири рада из категорије М21, М22 или М23 од првог избора </w:t>
            </w:r>
            <w:proofErr w:type="gramStart"/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у  звање</w:t>
            </w:r>
            <w:proofErr w:type="gramEnd"/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 ванредног професора из научне области за коју се бира.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rPr>
                <w:sz w:val="20"/>
                <w:szCs w:val="20"/>
              </w:rPr>
            </w:pPr>
            <w:r w:rsidRPr="0031052A">
              <w:rPr>
                <w:rFonts w:eastAsia="Calibri"/>
                <w:color w:val="000000"/>
                <w:sz w:val="20"/>
                <w:szCs w:val="20"/>
              </w:rPr>
              <w:pict>
                <v:oval id="_x0000_s1029" style="position:absolute;margin-left:-.65pt;margin-top:1.1pt;width:10.65pt;height:11.3pt;z-index:251662336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>Цитираност од 10 хетеро цитата</w:t>
            </w:r>
          </w:p>
          <w:p w:rsidR="00FC51FF" w:rsidRDefault="00FC51F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</w:t>
            </w:r>
          </w:p>
          <w:p w:rsidR="00FC51FF" w:rsidRDefault="00F149C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h-index 10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SCOPUS (27.10.2025.)</w:t>
            </w: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Саопштено пет радова на међународним или домаћим скуповима од којих један мора да буде пленарно предавање или предавање по позиву на међународном или домаћем научном скупу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(категорије М31-М34 и М61-М64)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Књига из релевантне области, одобрен џбеник за ужу област за коју се бира, поглавље у одобреном </w:t>
            </w:r>
            <w:r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</w:rPr>
              <w:t>уџбенику за ужу</w:t>
            </w: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 об</w:t>
            </w:r>
            <w:r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</w:rPr>
              <w:t>ласт за коју се бира или прев</w:t>
            </w:r>
            <w: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  <w:t xml:space="preserve">од </w:t>
            </w:r>
            <w:r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</w:rPr>
              <w:t xml:space="preserve">иностраног 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 наставничко звање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C51FF">
            <w:pPr>
              <w:rPr>
                <w:sz w:val="20"/>
                <w:szCs w:val="20"/>
              </w:rPr>
            </w:pPr>
          </w:p>
        </w:tc>
      </w:tr>
      <w:tr w:rsidR="00FC51FF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w:pict>
                <v:oval id="_x0000_s1043" style="position:absolute;margin-left:-.65pt;margin-top:.65pt;width:10.65pt;height:11.3pt;z-index:251674624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  <w:p w:rsidR="00FC51FF" w:rsidRDefault="00FC51F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FC51FF" w:rsidRDefault="00FC51FF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Pr="00A95205" w:rsidRDefault="00F149C3" w:rsidP="00A9520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95205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Early Hum Dev., Taiwan J Obstet Gynecol., </w:t>
            </w:r>
            <w:r>
              <w:rPr>
                <w:sz w:val="20"/>
                <w:szCs w:val="20"/>
                <w:lang w:val="sr-Latn-CS"/>
              </w:rPr>
              <w:t>J Med Biochem.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Neurol Res.</w:t>
            </w:r>
            <w:r>
              <w:rPr>
                <w:sz w:val="20"/>
                <w:szCs w:val="20"/>
              </w:rPr>
              <w:t xml:space="preserve">, J Clin Lab Anal., Balkan J Med Genet., </w:t>
            </w:r>
            <w:r>
              <w:rPr>
                <w:sz w:val="20"/>
                <w:szCs w:val="20"/>
                <w:lang w:val="sr-Latn-CS"/>
              </w:rPr>
              <w:t>J Clin Med.</w:t>
            </w:r>
            <w:r>
              <w:rPr>
                <w:sz w:val="20"/>
                <w:szCs w:val="20"/>
              </w:rPr>
              <w:t>, Arch Med Sci., Pharmacotherapy, J Pharm Pharm Sci.</w:t>
            </w:r>
          </w:p>
        </w:tc>
      </w:tr>
    </w:tbl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51FF" w:rsidRDefault="00FC51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51FF" w:rsidRDefault="00F149C3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FC51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C51FF" w:rsidRDefault="00F149C3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FC51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oval id="_x0000_s1031" style="position:absolute;margin-left:-4.3pt;margin-top:-.1pt;width:10.65pt;height:11.3pt;z-index:251664384;mso-position-horizontal-relative:text;mso-position-vertical-relative:text" filled="f"/>
              </w:pict>
            </w:r>
            <w:r w:rsidR="00F149C3">
              <w:rPr>
                <w:rFonts w:ascii="Times New Roman" w:hAnsi="Times New Roman"/>
                <w:sz w:val="20"/>
              </w:rPr>
              <w:t xml:space="preserve">1. </w:t>
            </w:r>
            <w:r w:rsidR="00F149C3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052A">
              <w:rPr>
                <w:sz w:val="20"/>
              </w:rPr>
              <w:pict>
                <v:oval id="_x0000_s1032" style="position:absolute;left:0;text-align:left;margin-left:-4.05pt;margin-top:21.8pt;width:10.65pt;height:11.3pt;z-index:251665408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Рецензент у водећим међународним научним часописима, или рецензент </w:t>
            </w:r>
            <w:proofErr w:type="gramStart"/>
            <w:r>
              <w:rPr>
                <w:sz w:val="20"/>
                <w:szCs w:val="20"/>
              </w:rPr>
              <w:t>међународних  или</w:t>
            </w:r>
            <w:proofErr w:type="gramEnd"/>
            <w:r>
              <w:rPr>
                <w:sz w:val="20"/>
                <w:szCs w:val="20"/>
              </w:rPr>
              <w:t xml:space="preserve"> националних научних пројеката.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Председник или члан организационог или научног одбора на научним скуповима националног или међународног нивоа.</w:t>
            </w:r>
          </w:p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052A">
              <w:rPr>
                <w:sz w:val="20"/>
              </w:rPr>
              <w:pict>
                <v:oval id="_x0000_s1033" style="position:absolute;left:0;text-align:left;margin-left:-4.05pt;margin-top:.2pt;width:10.65pt;height:11.3pt;z-index:251666432" filled="f"/>
              </w:pict>
            </w:r>
            <w:r w:rsidR="00F149C3">
              <w:rPr>
                <w:sz w:val="20"/>
                <w:szCs w:val="20"/>
              </w:rPr>
              <w:t>4. Председник или члан комисија за израду завршних радова на академским основним, мастер или докторским студијама.</w:t>
            </w:r>
          </w:p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052A">
              <w:rPr>
                <w:sz w:val="20"/>
              </w:rPr>
              <w:pict>
                <v:oval id="_x0000_s1034" style="position:absolute;left:0;text-align:left;margin-left:-4.05pt;margin-top:-.9pt;width:10.65pt;height:11.3pt;z-index:251667456" filled="f"/>
              </w:pict>
            </w:r>
            <w:r w:rsidR="00F149C3">
              <w:rPr>
                <w:sz w:val="20"/>
                <w:szCs w:val="20"/>
              </w:rPr>
              <w:t>5. Руководилац или сарадник на домаћим или међународним научним пројектима.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Аутор/коаутор прихваћеног патента, техничког унапређења или иновације.</w:t>
            </w:r>
          </w:p>
          <w:p w:rsidR="00FC51FF" w:rsidRDefault="00F149C3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7. Писма препоруке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FC51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>
                <v:oval id="_x0000_s1044" style="position:absolute;margin-left:-4.3pt;margin-top:.15pt;width:10.65pt;height:11.3pt;z-index:251675648;mso-position-horizontal-relative:text;mso-position-vertical-relative:text" filled="f"/>
              </w:pict>
            </w:r>
            <w:r w:rsidR="00F149C3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Чланство у страним или домаћим академијама наука</w:t>
            </w:r>
            <w:proofErr w:type="gramStart"/>
            <w:r>
              <w:rPr>
                <w:sz w:val="20"/>
                <w:szCs w:val="20"/>
              </w:rPr>
              <w:t>,  или</w:t>
            </w:r>
            <w:proofErr w:type="gramEnd"/>
            <w:r>
              <w:rPr>
                <w:sz w:val="20"/>
                <w:szCs w:val="20"/>
              </w:rPr>
              <w:t xml:space="preserve"> чланство у стручним или научним асоцијацијама у које се члан бира.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комисија</w:t>
            </w:r>
            <w:proofErr w:type="gramEnd"/>
            <w:r>
              <w:rPr>
                <w:sz w:val="20"/>
                <w:szCs w:val="20"/>
              </w:rPr>
              <w:t xml:space="preserve"> на факултету или универзитету у земљи или иностранству.</w:t>
            </w:r>
          </w:p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052A">
              <w:rPr>
                <w:sz w:val="20"/>
              </w:rPr>
              <w:pict>
                <v:oval id="_x0000_s1038" style="position:absolute;left:0;text-align:left;margin-left:-2.7pt;margin-top:22pt;width:10.65pt;height:11.3pt;z-index:251670528" filled="f"/>
              </w:pict>
            </w:r>
            <w:r w:rsidR="00F149C3"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наставним активностима ван студијских програма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високошколске установе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Домаће </w:t>
            </w:r>
            <w:proofErr w:type="gramStart"/>
            <w:r>
              <w:rPr>
                <w:sz w:val="20"/>
                <w:szCs w:val="20"/>
              </w:rPr>
              <w:t>и  или</w:t>
            </w:r>
            <w:proofErr w:type="gramEnd"/>
            <w:r>
              <w:rPr>
                <w:sz w:val="20"/>
                <w:szCs w:val="20"/>
              </w:rPr>
              <w:t xml:space="preserve"> међународне награде и признања у развоју образовања и науке.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Социјалне вештине (поседовање комуникационих способности, способности за презентацију, способности за тимски рад и вођење тима).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Способност писања пројектне документације и добијања домаћих и међународних научних и стручних пројеката.</w:t>
            </w:r>
          </w:p>
        </w:tc>
      </w:tr>
      <w:tr w:rsidR="00FC51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AF7C3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_x0000_s1045" style="position:absolute;margin-left:-2.4pt;margin-top:.25pt;width:10.65pt;height:11.3pt;z-index:251676672;mso-position-horizontal-relative:text;mso-position-vertical-relative:text" filled="f"/>
              </w:pict>
            </w:r>
            <w:r w:rsidR="00F149C3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C51FF" w:rsidRDefault="00F149C3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Постдокторско усавршавања или студијски боравци у иностранству.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Руковођење или учешће у међународним научним или стручним пројекатима или студијама.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Радно ангажовање у настави или комисијама на другим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високошколским</w:t>
            </w:r>
            <w:proofErr w:type="gramEnd"/>
            <w:r>
              <w:rPr>
                <w:sz w:val="20"/>
                <w:szCs w:val="20"/>
              </w:rPr>
              <w:t xml:space="preserve"> или научноистраживачким установама у земљи или иностранству,  или звање гостујућег професора, или истраживача.</w:t>
            </w:r>
          </w:p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oval id="_x0000_s1036" style="position:absolute;left:0;text-align:left;margin-left:-4.05pt;margin-top:-.25pt;width:10.65pt;height:11.3pt;z-index:251668480" filled="f"/>
              </w:pict>
            </w:r>
            <w:r w:rsidR="00F149C3">
              <w:rPr>
                <w:sz w:val="20"/>
                <w:szCs w:val="20"/>
              </w:rPr>
              <w:t>4. Руковођење или чланство у органу професионалног удружења или организацији националног или међународног нивоа.</w:t>
            </w:r>
          </w:p>
          <w:p w:rsidR="00FC51FF" w:rsidRDefault="0031052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052A">
              <w:rPr>
                <w:b/>
                <w:sz w:val="20"/>
                <w:szCs w:val="20"/>
              </w:rPr>
              <w:pict>
                <v:oval id="_x0000_s1037" style="position:absolute;left:0;text-align:left;margin-left:-2.7pt;margin-top:.05pt;width:10.65pt;height:11.3pt;z-index:251669504" filled="f"/>
              </w:pict>
            </w:r>
            <w:r w:rsidR="00F149C3">
              <w:rPr>
                <w:sz w:val="20"/>
                <w:szCs w:val="20"/>
              </w:rPr>
              <w:t>5. Учешће у програмима размене наставника и студената.</w:t>
            </w:r>
          </w:p>
          <w:p w:rsidR="00FC51FF" w:rsidRDefault="00F149C3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Учешће у изради и спровођењу заједничких студијских програма.</w:t>
            </w:r>
          </w:p>
          <w:p w:rsidR="00FC51FF" w:rsidRDefault="00F149C3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 Предавања по позиву на универзитетима у земљи или иностранству.</w:t>
            </w:r>
          </w:p>
        </w:tc>
      </w:tr>
    </w:tbl>
    <w:p w:rsidR="00FC51FF" w:rsidRDefault="00FC51FF">
      <w:pPr>
        <w:jc w:val="both"/>
        <w:rPr>
          <w:b/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  <w:bookmarkStart w:id="0" w:name="_GoBack"/>
      <w:bookmarkEnd w:id="0"/>
    </w:p>
    <w:p w:rsidR="00FC51FF" w:rsidRDefault="00F149C3">
      <w:pPr>
        <w:rPr>
          <w:b/>
          <w:sz w:val="20"/>
          <w:szCs w:val="20"/>
        </w:rPr>
      </w:pPr>
      <w:r>
        <w:rPr>
          <w:b/>
          <w:sz w:val="20"/>
          <w:szCs w:val="20"/>
        </w:rPr>
        <w:t>1) Стручно-професионални допринос</w:t>
      </w:r>
    </w:p>
    <w:p w:rsidR="00FC51FF" w:rsidRDefault="00FC51FF">
      <w:pPr>
        <w:rPr>
          <w:b/>
          <w:sz w:val="20"/>
          <w:szCs w:val="20"/>
        </w:rPr>
      </w:pPr>
    </w:p>
    <w:p w:rsidR="00FC51FF" w:rsidRDefault="00F149C3">
      <w:pPr>
        <w:rPr>
          <w:b/>
          <w:sz w:val="20"/>
          <w:szCs w:val="20"/>
        </w:rPr>
      </w:pPr>
      <w:r>
        <w:rPr>
          <w:b/>
          <w:sz w:val="20"/>
          <w:szCs w:val="20"/>
        </w:rPr>
        <w:t>1.2. Рецензент у водећим међународним научним часописима:</w:t>
      </w:r>
    </w:p>
    <w:p w:rsidR="00FC51FF" w:rsidRDefault="00F149C3">
      <w:pPr>
        <w:rPr>
          <w:sz w:val="20"/>
          <w:szCs w:val="20"/>
        </w:rPr>
      </w:pPr>
      <w:r>
        <w:rPr>
          <w:sz w:val="20"/>
          <w:szCs w:val="20"/>
        </w:rPr>
        <w:t>Molecular Psychiatry,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ISSN 1476-5578, Nature Publishing group, M21a </w:t>
      </w:r>
    </w:p>
    <w:p w:rsidR="00FC51FF" w:rsidRDefault="00F149C3">
      <w:pPr>
        <w:rPr>
          <w:sz w:val="20"/>
          <w:szCs w:val="20"/>
        </w:rPr>
      </w:pPr>
      <w:r>
        <w:rPr>
          <w:sz w:val="20"/>
          <w:szCs w:val="20"/>
        </w:rPr>
        <w:t>Frontiers in Genetics, ISSN 1664-8021, Frontiers, M22</w:t>
      </w:r>
    </w:p>
    <w:p w:rsidR="00FC51FF" w:rsidRDefault="00F149C3">
      <w:pPr>
        <w:rPr>
          <w:sz w:val="20"/>
          <w:szCs w:val="20"/>
        </w:rPr>
      </w:pPr>
      <w:r>
        <w:rPr>
          <w:sz w:val="20"/>
          <w:szCs w:val="20"/>
        </w:rPr>
        <w:t>Balkan Journal of Medical Genetics, ISSN 1311-0160</w:t>
      </w:r>
      <w:proofErr w:type="gramStart"/>
      <w:r>
        <w:rPr>
          <w:sz w:val="20"/>
          <w:szCs w:val="20"/>
        </w:rPr>
        <w:t>,  Medicinski</w:t>
      </w:r>
      <w:proofErr w:type="gramEnd"/>
      <w:r>
        <w:rPr>
          <w:sz w:val="20"/>
          <w:szCs w:val="20"/>
        </w:rPr>
        <w:t xml:space="preserve"> Univerzitet Sofija, M23</w:t>
      </w: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b/>
          <w:sz w:val="20"/>
          <w:szCs w:val="20"/>
        </w:rPr>
      </w:pPr>
    </w:p>
    <w:p w:rsidR="00FC51FF" w:rsidRDefault="00F149C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1.4. Члан комисија за израду завршних радова на академским и докторским студијама </w:t>
      </w:r>
    </w:p>
    <w:p w:rsidR="00FC51FF" w:rsidRDefault="00FC51FF">
      <w:pPr>
        <w:rPr>
          <w:sz w:val="20"/>
          <w:szCs w:val="20"/>
        </w:rPr>
      </w:pPr>
    </w:p>
    <w:p w:rsidR="00FC51FF" w:rsidRDefault="00F149C3">
      <w:pPr>
        <w:rPr>
          <w:sz w:val="30"/>
          <w:szCs w:val="30"/>
        </w:rPr>
      </w:pPr>
      <w:r>
        <w:rPr>
          <w:b/>
          <w:bCs/>
          <w:sz w:val="20"/>
          <w:szCs w:val="20"/>
        </w:rPr>
        <w:t>Комисије за одбрану дипломских радова:</w:t>
      </w:r>
    </w:p>
    <w:p w:rsidR="00FC51FF" w:rsidRDefault="00FC51FF">
      <w:pPr>
        <w:rPr>
          <w:color w:val="333333"/>
          <w:sz w:val="20"/>
          <w:szCs w:val="20"/>
        </w:rPr>
      </w:pPr>
    </w:p>
    <w:p w:rsidR="00FC51FF" w:rsidRDefault="00F149C3" w:rsidP="00C52B28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1. Стефан Вељовић. Генетски узроци мушког инфертилитета. </w:t>
      </w:r>
      <w:proofErr w:type="gramStart"/>
      <w:r>
        <w:rPr>
          <w:sz w:val="20"/>
          <w:szCs w:val="20"/>
        </w:rPr>
        <w:t>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Момчило Ристановић, одбрана 30.12.2016.</w:t>
      </w:r>
    </w:p>
    <w:p w:rsidR="00FC51FF" w:rsidRDefault="00F149C3" w:rsidP="00C52B28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2. Никола Богдановић. Улога микроелемената у канцерогенези. </w:t>
      </w:r>
      <w:proofErr w:type="gramStart"/>
      <w:r>
        <w:rPr>
          <w:sz w:val="20"/>
          <w:szCs w:val="20"/>
        </w:rPr>
        <w:t>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Весна Драгутиновић, одбрана 16.06.2017.</w:t>
      </w:r>
      <w:proofErr w:type="gramEnd"/>
    </w:p>
    <w:p w:rsidR="00FC51FF" w:rsidRDefault="00F149C3" w:rsidP="00C52B28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3. Наташа Паунић. Принципи и примена соматске трансгенезе. </w:t>
      </w:r>
      <w:proofErr w:type="gramStart"/>
      <w:r>
        <w:rPr>
          <w:sz w:val="20"/>
          <w:szCs w:val="20"/>
        </w:rPr>
        <w:t>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Биљана Јекић, одбрана 26.06.2018.</w:t>
      </w:r>
    </w:p>
    <w:p w:rsidR="00FC51FF" w:rsidRDefault="00F149C3" w:rsidP="00C52B28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4. Милош Трајковић. Корелација генотипа и фенотипа код инфертилних мушкараца. </w:t>
      </w:r>
      <w:proofErr w:type="gramStart"/>
      <w:r>
        <w:rPr>
          <w:sz w:val="20"/>
          <w:szCs w:val="20"/>
        </w:rPr>
        <w:t>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Момчило Ристановић, одбрана  13.07.2018.</w:t>
      </w:r>
    </w:p>
    <w:p w:rsidR="00FC51FF" w:rsidRDefault="00F149C3" w:rsidP="00C52B28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5. Јана Станковић. Генетичка основа тромбофилије. </w:t>
      </w:r>
      <w:proofErr w:type="gramStart"/>
      <w:r>
        <w:rPr>
          <w:sz w:val="20"/>
          <w:szCs w:val="20"/>
        </w:rPr>
        <w:t>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Ивана Новаковић, одбрана 28.12.2022.</w:t>
      </w:r>
    </w:p>
    <w:p w:rsidR="00FC51FF" w:rsidRDefault="00FC51FF" w:rsidP="00C52B28">
      <w:pPr>
        <w:jc w:val="both"/>
        <w:rPr>
          <w:color w:val="333333"/>
          <w:sz w:val="20"/>
          <w:szCs w:val="20"/>
        </w:rPr>
      </w:pPr>
    </w:p>
    <w:p w:rsidR="00FC51FF" w:rsidRDefault="00F149C3">
      <w:pPr>
        <w:rPr>
          <w:sz w:val="30"/>
          <w:szCs w:val="30"/>
        </w:rPr>
      </w:pPr>
      <w:r>
        <w:rPr>
          <w:b/>
          <w:bCs/>
          <w:sz w:val="20"/>
          <w:szCs w:val="20"/>
        </w:rPr>
        <w:t>Комисије за одбрану докторске дисертације:</w:t>
      </w:r>
    </w:p>
    <w:p w:rsidR="00FC51FF" w:rsidRDefault="00FC51FF">
      <w:pPr>
        <w:rPr>
          <w:color w:val="333333"/>
          <w:sz w:val="20"/>
          <w:szCs w:val="20"/>
        </w:rPr>
      </w:pPr>
    </w:p>
    <w:p w:rsidR="00FC51FF" w:rsidRDefault="00F149C3" w:rsidP="00C52B28">
      <w:pPr>
        <w:jc w:val="both"/>
        <w:rPr>
          <w:sz w:val="30"/>
          <w:szCs w:val="30"/>
        </w:rPr>
      </w:pPr>
      <w:proofErr w:type="gramStart"/>
      <w:r>
        <w:rPr>
          <w:sz w:val="20"/>
          <w:szCs w:val="20"/>
        </w:rPr>
        <w:t>1.Јасмина Максић ''Значај одређивања статуса преносиоца код Дишенове и Бекерове мишићне дистрофије у популацији Србије'' Медицински факултет, Универзитет у Београду, 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Ивана Новаковић. Докторска дисертација одбрањена 2018.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C51FF" w:rsidP="00C52B28">
      <w:pPr>
        <w:jc w:val="both"/>
        <w:rPr>
          <w:sz w:val="20"/>
          <w:szCs w:val="20"/>
        </w:rPr>
      </w:pP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2. Татјана Варљен ''Испитивање учесталости полиморфизама гена за фактор некрозе тумора α, интерлеукин 6 и интерлеукин 1β код превремено рођене деце као фактора ризика за настанак сепсе''. </w:t>
      </w:r>
      <w:proofErr w:type="gramStart"/>
      <w:r>
        <w:rPr>
          <w:sz w:val="20"/>
          <w:szCs w:val="20"/>
        </w:rPr>
        <w:t>Медицински факултет, Универзитет у Београду, ментор проф.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Татјана Дамњановић. Докторска дисертација одбрањена 2019.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C51FF" w:rsidP="00C52B28">
      <w:pPr>
        <w:jc w:val="both"/>
        <w:rPr>
          <w:sz w:val="20"/>
          <w:szCs w:val="20"/>
        </w:rPr>
      </w:pP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Јелена Румл-Стојановић ''Карактеризација генетичке основе заостајања у развоју и интелектуалних потешкоћа код деце'' Медицински факултет, Универзитет у Београду, ментори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Ивана Новаковић,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Горан Чутурило. Докторска дисертација одбрањена 2020.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Тамара Филиповић ''Утицај специфично дизајнираног програма вежби на ензимску активност матрикс металопротеиназа серума и функционални статус пацијенткиња са постменопаузалном остеопорозом'' Медицински факултет, Универзитет у Београду, ментори: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Лазовић Милица,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Гопчевић Кристина. Докторска дисертација одбрањена 2020.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149C3">
      <w:pPr>
        <w:rPr>
          <w:sz w:val="20"/>
          <w:szCs w:val="20"/>
        </w:rPr>
      </w:pPr>
      <w:r>
        <w:rPr>
          <w:sz w:val="20"/>
          <w:szCs w:val="20"/>
        </w:rPr>
        <w:lastRenderedPageBreak/>
        <w:t> 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5. Phepy Dawod Gamil Anwar </w:t>
      </w:r>
      <w:r>
        <w:rPr>
          <w:sz w:val="20"/>
          <w:szCs w:val="20"/>
          <w:shd w:val="clear" w:color="auto" w:fill="FFFFFF"/>
        </w:rPr>
        <w:t>''Analysis of mtDNA sequence in patients with mitochondriopathies''</w:t>
      </w:r>
      <w:r>
        <w:rPr>
          <w:sz w:val="20"/>
          <w:szCs w:val="20"/>
        </w:rPr>
        <w:t xml:space="preserve">. Медицински факултет, Универзитет у Београду, ментори: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Ивана Новаковић,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Јасна Јанчић. Докторска дисертација одбрањена 2021.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Зоран Ковачевић ''Полиморфизми гена за галектин-3 код болесника у терминалној фази реналне инсуфицијенције''. Факултет медицинских наука, Универзитет у Крагујевцу, ментори: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Биљана Љујић, проф.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Татјана Лазаревић. Докторска дисертација одбрањена 2022. </w:t>
      </w:r>
      <w:proofErr w:type="gramStart"/>
      <w:r>
        <w:rPr>
          <w:sz w:val="20"/>
          <w:szCs w:val="20"/>
        </w:rPr>
        <w:t>године</w:t>
      </w:r>
      <w:proofErr w:type="gramEnd"/>
      <w:r>
        <w:rPr>
          <w:sz w:val="20"/>
          <w:szCs w:val="20"/>
        </w:rPr>
        <w:t>.</w:t>
      </w:r>
    </w:p>
    <w:p w:rsidR="00FC51FF" w:rsidRDefault="00FC51FF" w:rsidP="00C52B28">
      <w:pPr>
        <w:jc w:val="both"/>
        <w:rPr>
          <w:sz w:val="20"/>
          <w:szCs w:val="20"/>
        </w:rPr>
      </w:pPr>
    </w:p>
    <w:p w:rsidR="00FC51FF" w:rsidRDefault="00F149C3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1.5</w:t>
      </w:r>
      <w:proofErr w:type="gramStart"/>
      <w:r>
        <w:rPr>
          <w:b/>
          <w:bCs/>
          <w:color w:val="000000"/>
          <w:sz w:val="20"/>
          <w:szCs w:val="20"/>
          <w:shd w:val="clear" w:color="auto" w:fill="FFFFFF"/>
        </w:rPr>
        <w:t>.  Сарадник</w:t>
      </w:r>
      <w:proofErr w:type="gramEnd"/>
      <w:r>
        <w:rPr>
          <w:b/>
          <w:bCs/>
          <w:color w:val="000000"/>
          <w:sz w:val="20"/>
          <w:szCs w:val="20"/>
          <w:shd w:val="clear" w:color="auto" w:fill="FFFFFF"/>
        </w:rPr>
        <w:t xml:space="preserve"> на домаћим и међународним пројектима:</w:t>
      </w:r>
    </w:p>
    <w:p w:rsidR="00FC51FF" w:rsidRDefault="00FC51FF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</w:p>
    <w:p w:rsidR="00FC51FF" w:rsidRPr="00A95205" w:rsidRDefault="00F149C3" w:rsidP="00C52B28">
      <w:pPr>
        <w:numPr>
          <w:ilvl w:val="0"/>
          <w:numId w:val="1"/>
        </w:numPr>
        <w:jc w:val="both"/>
        <w:rPr>
          <w:sz w:val="20"/>
          <w:szCs w:val="20"/>
        </w:rPr>
      </w:pPr>
      <w:r w:rsidRPr="00A95205">
        <w:rPr>
          <w:sz w:val="20"/>
          <w:szCs w:val="20"/>
        </w:rPr>
        <w:t>,</w:t>
      </w:r>
      <w:proofErr w:type="gramStart"/>
      <w:r w:rsidRPr="00A95205">
        <w:rPr>
          <w:sz w:val="20"/>
          <w:szCs w:val="20"/>
        </w:rPr>
        <w:t>,Клинички</w:t>
      </w:r>
      <w:proofErr w:type="gramEnd"/>
      <w:r w:rsidRPr="00A95205">
        <w:rPr>
          <w:sz w:val="20"/>
          <w:szCs w:val="20"/>
        </w:rPr>
        <w:t xml:space="preserve">, биохемијски, ултразвучни и генетички маркери код цереброваскуларних инсулта,, МНРС руководилац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 Н. Човичковић-Штернић, ев. </w:t>
      </w:r>
      <w:proofErr w:type="gramStart"/>
      <w:r w:rsidRPr="00A95205">
        <w:rPr>
          <w:sz w:val="20"/>
          <w:szCs w:val="20"/>
        </w:rPr>
        <w:t>бр</w:t>
      </w:r>
      <w:proofErr w:type="gramEnd"/>
      <w:r w:rsidRPr="00A95205">
        <w:rPr>
          <w:sz w:val="20"/>
          <w:szCs w:val="20"/>
        </w:rPr>
        <w:t>. 145025 (2006-2011).</w:t>
      </w:r>
    </w:p>
    <w:p w:rsidR="00FC51FF" w:rsidRPr="00A95205" w:rsidRDefault="00F149C3" w:rsidP="00C52B28">
      <w:pPr>
        <w:jc w:val="both"/>
        <w:rPr>
          <w:sz w:val="20"/>
          <w:szCs w:val="20"/>
        </w:rPr>
      </w:pPr>
      <w:r w:rsidRPr="00A95205">
        <w:rPr>
          <w:sz w:val="20"/>
          <w:szCs w:val="20"/>
        </w:rPr>
        <w:t>2. Пројекат билатералне сарадње са Словенијом</w:t>
      </w:r>
      <w:proofErr w:type="gramStart"/>
      <w:r w:rsidRPr="00A95205">
        <w:rPr>
          <w:sz w:val="20"/>
          <w:szCs w:val="20"/>
        </w:rPr>
        <w:t>,  ,,GJB</w:t>
      </w:r>
      <w:proofErr w:type="gramEnd"/>
      <w:r w:rsidRPr="00A95205">
        <w:rPr>
          <w:sz w:val="20"/>
          <w:szCs w:val="20"/>
        </w:rPr>
        <w:t xml:space="preserve"> gene analysis in congenital hearing impairment,,,суфинансирање Министарства науке Србије и Словеније, руководиоци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 Борут Петерлин и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 Ивана Новаковић (2008-2009).</w:t>
      </w:r>
    </w:p>
    <w:p w:rsidR="00FC51FF" w:rsidRPr="00A95205" w:rsidRDefault="00F149C3" w:rsidP="00C52B28">
      <w:pPr>
        <w:jc w:val="both"/>
        <w:rPr>
          <w:sz w:val="20"/>
          <w:szCs w:val="20"/>
        </w:rPr>
      </w:pPr>
      <w:proofErr w:type="gramStart"/>
      <w:r w:rsidRPr="00A95205">
        <w:rPr>
          <w:sz w:val="20"/>
          <w:szCs w:val="20"/>
        </w:rPr>
        <w:t>3. ,</w:t>
      </w:r>
      <w:proofErr w:type="gramEnd"/>
      <w:r w:rsidRPr="00A95205">
        <w:rPr>
          <w:sz w:val="20"/>
          <w:szCs w:val="20"/>
        </w:rPr>
        <w:t xml:space="preserve">,Анализа генетичких маркера мишићне дистоније,,, МПНТР, руководилац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 Ивана Новаковић, ев. </w:t>
      </w:r>
      <w:proofErr w:type="gramStart"/>
      <w:r w:rsidRPr="00A95205">
        <w:rPr>
          <w:sz w:val="20"/>
          <w:szCs w:val="20"/>
        </w:rPr>
        <w:t>бр</w:t>
      </w:r>
      <w:proofErr w:type="gramEnd"/>
      <w:r w:rsidRPr="00A95205">
        <w:rPr>
          <w:sz w:val="20"/>
          <w:szCs w:val="20"/>
        </w:rPr>
        <w:t>. </w:t>
      </w:r>
      <w:proofErr w:type="gramStart"/>
      <w:r w:rsidRPr="00A95205">
        <w:rPr>
          <w:sz w:val="20"/>
          <w:szCs w:val="20"/>
        </w:rPr>
        <w:t>175091 (2011.-2021.)</w:t>
      </w:r>
      <w:proofErr w:type="gramEnd"/>
    </w:p>
    <w:p w:rsidR="00FC51FF" w:rsidRPr="00A95205" w:rsidRDefault="00F149C3" w:rsidP="00C52B28">
      <w:pPr>
        <w:jc w:val="both"/>
        <w:rPr>
          <w:sz w:val="20"/>
          <w:szCs w:val="20"/>
        </w:rPr>
      </w:pPr>
      <w:r w:rsidRPr="00A95205">
        <w:rPr>
          <w:sz w:val="20"/>
          <w:szCs w:val="20"/>
        </w:rPr>
        <w:t>4.,</w:t>
      </w:r>
      <w:proofErr w:type="gramStart"/>
      <w:r w:rsidRPr="00A95205">
        <w:rPr>
          <w:sz w:val="20"/>
          <w:szCs w:val="20"/>
        </w:rPr>
        <w:t>,Испитивање</w:t>
      </w:r>
      <w:proofErr w:type="gramEnd"/>
      <w:r w:rsidRPr="00A95205">
        <w:rPr>
          <w:sz w:val="20"/>
          <w:szCs w:val="20"/>
        </w:rPr>
        <w:t xml:space="preserve"> молекуларно-генетских, патохистолошких и биохемијских карактеристика неуромишићних болести,,, МПНТР, руководилац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 Видосава Ракочевић Стојановић, ев. </w:t>
      </w:r>
      <w:proofErr w:type="gramStart"/>
      <w:r w:rsidRPr="00A95205">
        <w:rPr>
          <w:sz w:val="20"/>
          <w:szCs w:val="20"/>
        </w:rPr>
        <w:t>бр</w:t>
      </w:r>
      <w:proofErr w:type="gramEnd"/>
      <w:r w:rsidRPr="00A95205">
        <w:rPr>
          <w:sz w:val="20"/>
          <w:szCs w:val="20"/>
        </w:rPr>
        <w:t>. </w:t>
      </w:r>
      <w:proofErr w:type="gramStart"/>
      <w:r w:rsidRPr="00A95205">
        <w:rPr>
          <w:sz w:val="20"/>
          <w:szCs w:val="20"/>
        </w:rPr>
        <w:t>175083 (2011.-2021.)</w:t>
      </w:r>
      <w:proofErr w:type="gramEnd"/>
    </w:p>
    <w:p w:rsidR="00FC51FF" w:rsidRPr="00A95205" w:rsidRDefault="00F149C3" w:rsidP="00C52B28">
      <w:pPr>
        <w:jc w:val="both"/>
        <w:rPr>
          <w:sz w:val="20"/>
          <w:szCs w:val="20"/>
        </w:rPr>
      </w:pPr>
      <w:proofErr w:type="gramStart"/>
      <w:r w:rsidRPr="00A95205">
        <w:rPr>
          <w:sz w:val="20"/>
          <w:szCs w:val="20"/>
        </w:rPr>
        <w:t>5. ,,Анализа</w:t>
      </w:r>
      <w:proofErr w:type="gramEnd"/>
      <w:r w:rsidRPr="00A95205">
        <w:rPr>
          <w:sz w:val="20"/>
          <w:szCs w:val="20"/>
        </w:rPr>
        <w:t xml:space="preserve"> генома применом ереј компаративне геномске хибридизације (aCGH) код деце са фацијалном дисморфијом, психомоторним заостајањем у развоју и мултиплим конгениталним аномалијама,,. Научноистраживачки пројекат Медицинског факултета у Бањој Луци. (</w:t>
      </w:r>
      <w:proofErr w:type="gramStart"/>
      <w:r w:rsidRPr="00A95205">
        <w:rPr>
          <w:sz w:val="20"/>
          <w:szCs w:val="20"/>
        </w:rPr>
        <w:t>2019.,</w:t>
      </w:r>
      <w:proofErr w:type="gramEnd"/>
      <w:r w:rsidRPr="00A95205">
        <w:rPr>
          <w:sz w:val="20"/>
          <w:szCs w:val="20"/>
        </w:rPr>
        <w:t xml:space="preserve"> координатор проф. др Стојко Видовић)</w:t>
      </w:r>
    </w:p>
    <w:p w:rsidR="00FC51FF" w:rsidRPr="00A95205" w:rsidRDefault="00F149C3" w:rsidP="00C52B28">
      <w:pPr>
        <w:jc w:val="both"/>
        <w:rPr>
          <w:sz w:val="20"/>
          <w:szCs w:val="20"/>
        </w:rPr>
      </w:pPr>
      <w:proofErr w:type="gramStart"/>
      <w:r w:rsidRPr="00A95205">
        <w:rPr>
          <w:sz w:val="20"/>
          <w:szCs w:val="20"/>
        </w:rPr>
        <w:t>6. ,,Повезаност</w:t>
      </w:r>
      <w:proofErr w:type="gramEnd"/>
      <w:r w:rsidRPr="00A95205">
        <w:rPr>
          <w:sz w:val="20"/>
          <w:szCs w:val="20"/>
        </w:rPr>
        <w:t xml:space="preserve"> полиморфизама гена значајних за метаболизам масти и угљених хидрата са липидним параметрима код пацијената са акутним инфарктом миокарда ,,. Научноистраживачки пројекат Медицинског факултета у Бањој Луци. (2024. - и даље, координатор проф. др Стојко Видовић)</w:t>
      </w:r>
    </w:p>
    <w:p w:rsidR="00FC51FF" w:rsidRPr="00A95205" w:rsidRDefault="00F149C3" w:rsidP="00C52B28">
      <w:pPr>
        <w:jc w:val="both"/>
        <w:rPr>
          <w:sz w:val="20"/>
          <w:szCs w:val="20"/>
        </w:rPr>
      </w:pPr>
      <w:proofErr w:type="gramStart"/>
      <w:r w:rsidRPr="00A95205">
        <w:rPr>
          <w:sz w:val="20"/>
          <w:szCs w:val="20"/>
        </w:rPr>
        <w:t>7.  ,,Студија</w:t>
      </w:r>
      <w:proofErr w:type="gramEnd"/>
      <w:r w:rsidRPr="00A95205">
        <w:rPr>
          <w:sz w:val="20"/>
          <w:szCs w:val="20"/>
        </w:rPr>
        <w:t xml:space="preserve"> генетичких маркера у болестима невољних покрета,,. </w:t>
      </w:r>
      <w:proofErr w:type="gramStart"/>
      <w:r w:rsidRPr="00A95205">
        <w:rPr>
          <w:sz w:val="20"/>
          <w:szCs w:val="20"/>
        </w:rPr>
        <w:t>координатор</w:t>
      </w:r>
      <w:proofErr w:type="gramEnd"/>
      <w:r w:rsidRPr="00A95205">
        <w:rPr>
          <w:sz w:val="20"/>
          <w:szCs w:val="20"/>
        </w:rPr>
        <w:t xml:space="preserve"> проф. </w:t>
      </w:r>
      <w:proofErr w:type="gramStart"/>
      <w:r w:rsidRPr="00A95205">
        <w:rPr>
          <w:sz w:val="20"/>
          <w:szCs w:val="20"/>
        </w:rPr>
        <w:t>др</w:t>
      </w:r>
      <w:proofErr w:type="gramEnd"/>
      <w:r w:rsidRPr="00A95205">
        <w:rPr>
          <w:sz w:val="20"/>
          <w:szCs w:val="20"/>
        </w:rPr>
        <w:t xml:space="preserve"> Ивана Новаковић. Подпројекат пројекта институционог финансирања Медицинског факултета, Универзитета у Београду. Ев. бр. </w:t>
      </w:r>
      <w:proofErr w:type="gramStart"/>
      <w:r w:rsidRPr="00A95205">
        <w:rPr>
          <w:sz w:val="20"/>
          <w:szCs w:val="20"/>
        </w:rPr>
        <w:t>451-03-66/2024-03/200110 (2024.</w:t>
      </w:r>
      <w:proofErr w:type="gramEnd"/>
      <w:r w:rsidRPr="00A95205">
        <w:rPr>
          <w:sz w:val="20"/>
          <w:szCs w:val="20"/>
        </w:rPr>
        <w:t xml:space="preserve"> – и даље)</w:t>
      </w:r>
    </w:p>
    <w:p w:rsidR="00FC51FF" w:rsidRPr="00A95205" w:rsidRDefault="00FC51FF" w:rsidP="00C52B28">
      <w:pPr>
        <w:jc w:val="both"/>
        <w:rPr>
          <w:sz w:val="20"/>
          <w:szCs w:val="20"/>
        </w:rPr>
      </w:pPr>
    </w:p>
    <w:p w:rsidR="00FC51FF" w:rsidRDefault="00F149C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2) </w:t>
      </w:r>
      <w:r>
        <w:rPr>
          <w:b/>
          <w:sz w:val="20"/>
          <w:szCs w:val="20"/>
        </w:rPr>
        <w:t>Допринос академској и широј заједници</w:t>
      </w:r>
    </w:p>
    <w:p w:rsidR="00FC51FF" w:rsidRDefault="00FC51FF">
      <w:pPr>
        <w:jc w:val="both"/>
        <w:rPr>
          <w:sz w:val="20"/>
          <w:szCs w:val="20"/>
        </w:rPr>
      </w:pPr>
    </w:p>
    <w:p w:rsidR="00CF6A66" w:rsidRPr="0053289F" w:rsidRDefault="00F149C3" w:rsidP="00C52B2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2.4</w:t>
      </w:r>
      <w:r>
        <w:rPr>
          <w:b/>
          <w:sz w:val="20"/>
          <w:szCs w:val="20"/>
          <w:lang w:val="sl-SI"/>
        </w:rPr>
        <w:t>.</w:t>
      </w:r>
      <w:r>
        <w:rPr>
          <w:sz w:val="20"/>
          <w:szCs w:val="20"/>
        </w:rPr>
        <w:t xml:space="preserve"> Предавач на курсевима континуиране медицинске едукације: </w:t>
      </w:r>
      <w:r>
        <w:rPr>
          <w:bCs/>
          <w:sz w:val="20"/>
          <w:szCs w:val="20"/>
          <w:shd w:val="clear" w:color="auto" w:fill="FFFFFF"/>
        </w:rPr>
        <w:t xml:space="preserve">Примена методе молекуларне кариотипизације у медицинској дијагностици, </w:t>
      </w:r>
      <w:proofErr w:type="gramStart"/>
      <w:r>
        <w:rPr>
          <w:bCs/>
          <w:sz w:val="20"/>
          <w:szCs w:val="20"/>
          <w:shd w:val="clear" w:color="auto" w:fill="FFFFFF"/>
        </w:rPr>
        <w:t>септембар  2019</w:t>
      </w:r>
      <w:proofErr w:type="gramEnd"/>
      <w:r>
        <w:rPr>
          <w:bCs/>
          <w:sz w:val="20"/>
          <w:szCs w:val="20"/>
          <w:shd w:val="clear" w:color="auto" w:fill="FFFFFF"/>
        </w:rPr>
        <w:t xml:space="preserve">., 2021 i 2023. </w:t>
      </w:r>
      <w:proofErr w:type="gramStart"/>
      <w:r w:rsidR="00CF6A66" w:rsidRPr="0053289F">
        <w:rPr>
          <w:sz w:val="20"/>
          <w:szCs w:val="20"/>
        </w:rPr>
        <w:t>Својим предавањима вршила је едукацију заинтересованих генетичара и лекара везано за ову методу.</w:t>
      </w:r>
      <w:proofErr w:type="gramEnd"/>
    </w:p>
    <w:p w:rsidR="00FC51FF" w:rsidRDefault="00FC51FF" w:rsidP="00C52B28">
      <w:pPr>
        <w:jc w:val="both"/>
        <w:rPr>
          <w:bCs/>
          <w:color w:val="000000"/>
          <w:sz w:val="20"/>
          <w:szCs w:val="20"/>
          <w:shd w:val="clear" w:color="auto" w:fill="FFFFFF"/>
        </w:rPr>
      </w:pPr>
    </w:p>
    <w:p w:rsidR="00FC51FF" w:rsidRDefault="00F149C3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3) Сарадња са другим високошколским, научноистраживачким установама:</w:t>
      </w:r>
    </w:p>
    <w:p w:rsidR="00FC51FF" w:rsidRDefault="00FC51FF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</w:p>
    <w:p w:rsidR="00FC51FF" w:rsidRDefault="00F149C3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3.4. Чланство у организацији националног или међународног нивоа: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1. Друштво генетичара Србије</w:t>
      </w:r>
    </w:p>
    <w:p w:rsidR="00FC51FF" w:rsidRDefault="00F149C3" w:rsidP="00C52B28">
      <w:pPr>
        <w:jc w:val="both"/>
        <w:rPr>
          <w:sz w:val="20"/>
          <w:szCs w:val="20"/>
        </w:rPr>
      </w:pPr>
      <w:r>
        <w:rPr>
          <w:sz w:val="20"/>
          <w:szCs w:val="20"/>
        </w:rPr>
        <w:t>2. Европско друштво хумане генетике</w:t>
      </w:r>
    </w:p>
    <w:p w:rsidR="00FC51FF" w:rsidRDefault="00FC51FF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</w:p>
    <w:p w:rsidR="00FC51FF" w:rsidRDefault="00F149C3" w:rsidP="00C52B28">
      <w:pPr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3.5. Учешће у програмима размене студената</w:t>
      </w:r>
    </w:p>
    <w:p w:rsidR="00FC51FF" w:rsidRPr="00B7509E" w:rsidRDefault="00F149C3" w:rsidP="00C52B28">
      <w:pPr>
        <w:jc w:val="both"/>
        <w:rPr>
          <w:bCs/>
          <w:color w:val="000000"/>
          <w:sz w:val="20"/>
          <w:szCs w:val="20"/>
          <w:shd w:val="clear" w:color="auto" w:fill="FFFFFF"/>
        </w:rPr>
      </w:pPr>
      <w:r>
        <w:rPr>
          <w:bCs/>
          <w:color w:val="000000"/>
          <w:sz w:val="20"/>
          <w:szCs w:val="20"/>
          <w:shd w:val="clear" w:color="auto" w:fill="FFFFFF"/>
        </w:rPr>
        <w:t>Ментор у</w:t>
      </w:r>
      <w:r w:rsidR="00B7509E">
        <w:rPr>
          <w:bCs/>
          <w:color w:val="000000"/>
          <w:sz w:val="20"/>
          <w:szCs w:val="20"/>
          <w:shd w:val="clear" w:color="auto" w:fill="FFFFFF"/>
        </w:rPr>
        <w:t xml:space="preserve"> International Federation of Medical Students Associations (</w:t>
      </w:r>
      <w:r>
        <w:rPr>
          <w:bCs/>
          <w:color w:val="000000"/>
          <w:sz w:val="20"/>
          <w:szCs w:val="20"/>
          <w:shd w:val="clear" w:color="auto" w:fill="FFFFFF"/>
        </w:rPr>
        <w:t>IFMSA</w:t>
      </w:r>
      <w:r w:rsidR="00B7509E">
        <w:rPr>
          <w:bCs/>
          <w:color w:val="000000"/>
          <w:sz w:val="20"/>
          <w:szCs w:val="20"/>
          <w:shd w:val="clear" w:color="auto" w:fill="FFFFFF"/>
        </w:rPr>
        <w:t>)</w:t>
      </w:r>
      <w:r>
        <w:rPr>
          <w:bCs/>
          <w:color w:val="000000"/>
          <w:sz w:val="20"/>
          <w:szCs w:val="20"/>
          <w:shd w:val="clear" w:color="auto" w:fill="FFFFFF"/>
        </w:rPr>
        <w:t xml:space="preserve"> разменском програму</w:t>
      </w:r>
      <w:r w:rsidR="00B7509E">
        <w:rPr>
          <w:bCs/>
          <w:color w:val="000000"/>
          <w:sz w:val="20"/>
          <w:szCs w:val="20"/>
          <w:shd w:val="clear" w:color="auto" w:fill="FFFFFF"/>
        </w:rPr>
        <w:t xml:space="preserve"> – студент Ivo Živković, University of the Most Holy Conception, Conception, Chile</w:t>
      </w:r>
    </w:p>
    <w:p w:rsidR="00FC51FF" w:rsidRPr="00B7509E" w:rsidRDefault="00F149C3" w:rsidP="00C52B28">
      <w:pPr>
        <w:jc w:val="both"/>
        <w:rPr>
          <w:sz w:val="20"/>
          <w:szCs w:val="20"/>
        </w:rPr>
      </w:pPr>
      <w:proofErr w:type="gramStart"/>
      <w:r>
        <w:rPr>
          <w:bCs/>
          <w:color w:val="000000"/>
          <w:sz w:val="20"/>
          <w:szCs w:val="20"/>
          <w:shd w:val="clear" w:color="auto" w:fill="FFFFFF"/>
        </w:rPr>
        <w:t xml:space="preserve">Ментор у ERASMUS+ </w:t>
      </w:r>
      <w:r w:rsidR="00B7509E">
        <w:rPr>
          <w:bCs/>
          <w:color w:val="000000"/>
          <w:sz w:val="20"/>
          <w:szCs w:val="20"/>
          <w:shd w:val="clear" w:color="auto" w:fill="FFFFFF"/>
        </w:rPr>
        <w:t xml:space="preserve">Student Mobility for Placement </w:t>
      </w:r>
      <w:r>
        <w:rPr>
          <w:bCs/>
          <w:color w:val="000000"/>
          <w:sz w:val="20"/>
          <w:szCs w:val="20"/>
          <w:shd w:val="clear" w:color="auto" w:fill="FFFFFF"/>
        </w:rPr>
        <w:t>разменском програму</w:t>
      </w:r>
      <w:r w:rsidR="00B7509E">
        <w:rPr>
          <w:bCs/>
          <w:color w:val="000000"/>
          <w:sz w:val="20"/>
          <w:szCs w:val="20"/>
          <w:shd w:val="clear" w:color="auto" w:fill="FFFFFF"/>
        </w:rPr>
        <w:t xml:space="preserve"> – студент Beyzanur Ceran, Ankara Yildirim Beyazit University 2023.год.</w:t>
      </w:r>
      <w:proofErr w:type="gramEnd"/>
    </w:p>
    <w:p w:rsidR="00FC51FF" w:rsidRDefault="00FC51FF" w:rsidP="00C52B28">
      <w:pPr>
        <w:jc w:val="both"/>
        <w:rPr>
          <w:sz w:val="20"/>
          <w:szCs w:val="20"/>
        </w:rPr>
      </w:pPr>
    </w:p>
    <w:p w:rsidR="00FC51FF" w:rsidRDefault="00FC51FF" w:rsidP="00C52B28">
      <w:pPr>
        <w:jc w:val="both"/>
        <w:rPr>
          <w:b/>
          <w:sz w:val="20"/>
          <w:szCs w:val="20"/>
        </w:rPr>
      </w:pPr>
    </w:p>
    <w:p w:rsidR="00FC51FF" w:rsidRDefault="00FC51FF" w:rsidP="00C52B28">
      <w:pPr>
        <w:jc w:val="both"/>
        <w:rPr>
          <w:b/>
          <w:sz w:val="20"/>
          <w:szCs w:val="20"/>
        </w:rPr>
      </w:pPr>
    </w:p>
    <w:p w:rsidR="00A95205" w:rsidRDefault="00A95205" w:rsidP="00C52B2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C51FF" w:rsidRDefault="00F149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FC51FF" w:rsidRDefault="00FC51FF">
      <w:pPr>
        <w:jc w:val="center"/>
        <w:rPr>
          <w:b/>
          <w:sz w:val="20"/>
          <w:szCs w:val="20"/>
        </w:rPr>
      </w:pPr>
    </w:p>
    <w:p w:rsidR="00FC51FF" w:rsidRDefault="00FC51FF">
      <w:pPr>
        <w:jc w:val="center"/>
        <w:rPr>
          <w:b/>
          <w:sz w:val="20"/>
          <w:szCs w:val="20"/>
        </w:rPr>
      </w:pPr>
    </w:p>
    <w:p w:rsidR="00FC51FF" w:rsidRDefault="00FC51FF">
      <w:pPr>
        <w:jc w:val="center"/>
        <w:rPr>
          <w:b/>
          <w:sz w:val="20"/>
          <w:szCs w:val="20"/>
        </w:rPr>
      </w:pPr>
    </w:p>
    <w:p w:rsidR="00FC51FF" w:rsidRDefault="00FC51FF">
      <w:pPr>
        <w:jc w:val="center"/>
        <w:rPr>
          <w:b/>
          <w:sz w:val="20"/>
          <w:szCs w:val="20"/>
        </w:rPr>
      </w:pPr>
    </w:p>
    <w:p w:rsidR="00FC51FF" w:rsidRDefault="00FC5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A95205" w:rsidRPr="0053289F" w:rsidRDefault="00A95205" w:rsidP="00A9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gramStart"/>
      <w:r w:rsidRPr="0053289F">
        <w:rPr>
          <w:sz w:val="20"/>
          <w:szCs w:val="20"/>
        </w:rPr>
        <w:t>На расписани конкурс за избор једног наставника у звању ванредног професора за ужу научну област Хумана генетика пријавио се један кандидат, досадашњи ванредни професор др Нела Максимовић.</w:t>
      </w:r>
      <w:proofErr w:type="gramEnd"/>
      <w:r w:rsidRPr="0053289F">
        <w:rPr>
          <w:sz w:val="20"/>
          <w:szCs w:val="20"/>
        </w:rPr>
        <w:t xml:space="preserve"> </w:t>
      </w:r>
    </w:p>
    <w:p w:rsidR="00A95205" w:rsidRPr="0053289F" w:rsidRDefault="00A95205" w:rsidP="00A9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53289F">
        <w:rPr>
          <w:sz w:val="20"/>
          <w:szCs w:val="20"/>
        </w:rPr>
        <w:t>Нела Максимовић је дипломирала на Биолошком факултету Универзитета у Београду, смер Молекуларна биологија и физиологија, са просечном оценом 8</w:t>
      </w:r>
      <w:proofErr w:type="gramStart"/>
      <w:r w:rsidRPr="0053289F">
        <w:rPr>
          <w:sz w:val="20"/>
          <w:szCs w:val="20"/>
        </w:rPr>
        <w:t>,91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Завршила је докторске студије из Молекуларне медицине на Медицинском факултету Универзитета у Београду и одбранила докторску дисертацију 2014</w:t>
      </w:r>
      <w:r w:rsidR="00CF6A66">
        <w:rPr>
          <w:sz w:val="20"/>
          <w:szCs w:val="20"/>
        </w:rPr>
        <w:t>.</w:t>
      </w:r>
      <w:proofErr w:type="gramEnd"/>
      <w:r w:rsidR="00CF6A66">
        <w:rPr>
          <w:sz w:val="20"/>
          <w:szCs w:val="20"/>
        </w:rPr>
        <w:t xml:space="preserve"> год</w:t>
      </w:r>
      <w:r w:rsidR="00110909">
        <w:rPr>
          <w:sz w:val="20"/>
          <w:szCs w:val="20"/>
        </w:rPr>
        <w:t>ине</w:t>
      </w:r>
      <w:r w:rsidR="00CF6A66">
        <w:rPr>
          <w:sz w:val="20"/>
          <w:szCs w:val="20"/>
        </w:rPr>
        <w:t>.</w:t>
      </w:r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У звање доцента на катедри Хумане генетике на Медицинском факултету Универзитета у Београду први пут је изабрана 2014.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год.,</w:t>
      </w:r>
      <w:proofErr w:type="gramEnd"/>
      <w:r w:rsidRPr="0053289F">
        <w:rPr>
          <w:sz w:val="20"/>
          <w:szCs w:val="20"/>
        </w:rPr>
        <w:t xml:space="preserve"> а потом поново 2019. </w:t>
      </w:r>
      <w:proofErr w:type="gramStart"/>
      <w:r w:rsidRPr="0053289F">
        <w:rPr>
          <w:sz w:val="20"/>
          <w:szCs w:val="20"/>
        </w:rPr>
        <w:t>год</w:t>
      </w:r>
      <w:proofErr w:type="gramEnd"/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 звање ванредног професора на истој катедри изабрана је 02.03.2021.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За поновни избор у звање ванредног професора квалификује је континуирано научно усмерење и усавршавање у области хумане и медицинске генетике, као и изузетно вредан педагошки рад.</w:t>
      </w:r>
      <w:proofErr w:type="gramEnd"/>
      <w:r w:rsidRPr="0053289F">
        <w:rPr>
          <w:sz w:val="20"/>
          <w:szCs w:val="20"/>
        </w:rPr>
        <w:t xml:space="preserve"> О резултатима научног рада сведочи библиографија од 12</w:t>
      </w:r>
      <w:r w:rsidR="000A48FB">
        <w:rPr>
          <w:sz w:val="20"/>
          <w:szCs w:val="20"/>
        </w:rPr>
        <w:t>8</w:t>
      </w:r>
      <w:r w:rsidRPr="0053289F">
        <w:rPr>
          <w:sz w:val="20"/>
          <w:szCs w:val="20"/>
        </w:rPr>
        <w:t xml:space="preserve"> јединица, од чега су 42 радови објављени у часописима са JCR листе, са кумулативним IF </w:t>
      </w:r>
      <w:r w:rsidR="000A48FB">
        <w:rPr>
          <w:sz w:val="20"/>
          <w:szCs w:val="20"/>
        </w:rPr>
        <w:t>79,673</w:t>
      </w:r>
      <w:r w:rsidRPr="0053289F">
        <w:rPr>
          <w:sz w:val="20"/>
          <w:szCs w:val="20"/>
        </w:rPr>
        <w:t xml:space="preserve">. </w:t>
      </w:r>
      <w:proofErr w:type="gramStart"/>
      <w:r w:rsidRPr="0053289F">
        <w:rPr>
          <w:sz w:val="20"/>
          <w:szCs w:val="20"/>
        </w:rPr>
        <w:t>У више наврата је боравила на усавршавању у еминентним центрима за медицинску и молекуларну генетику у иностранству.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Савладала је и самостално изводи основне као и напредне технике молекуларне генетике, а у истраживањима је исказала креативни дух, студиозан приступ и смисао за сарадњу.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За педагошки рад је од студенета и колега оцењена највишим оценама.</w:t>
      </w:r>
      <w:proofErr w:type="gramEnd"/>
    </w:p>
    <w:p w:rsidR="00A95205" w:rsidRPr="0053289F" w:rsidRDefault="00A95205" w:rsidP="00A9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gramStart"/>
      <w:r w:rsidRPr="0053289F">
        <w:rPr>
          <w:sz w:val="20"/>
          <w:szCs w:val="20"/>
        </w:rPr>
        <w:t>На основу свега наведеног комисија има задовољство да једногласно предложи др Нелу Максимовић за избор у звање ванредног професора за ужу научну област Хумана генетика.</w:t>
      </w:r>
      <w:proofErr w:type="gramEnd"/>
      <w:r w:rsidRPr="0053289F">
        <w:rPr>
          <w:sz w:val="20"/>
          <w:szCs w:val="20"/>
        </w:rPr>
        <w:t xml:space="preserve"> </w:t>
      </w:r>
      <w:proofErr w:type="gramStart"/>
      <w:r w:rsidRPr="0053289F">
        <w:rPr>
          <w:sz w:val="20"/>
          <w:szCs w:val="20"/>
        </w:rPr>
        <w:t>Кандидаткиња испуњава све услове прописане Законом о универзитету, као и услове које прописује Статут Медицинског факултета и Правилник Биолошког факултета Универзитета у Београду.</w:t>
      </w:r>
      <w:proofErr w:type="gramEnd"/>
    </w:p>
    <w:p w:rsidR="00FC51FF" w:rsidRDefault="00FC5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FC51FF" w:rsidRDefault="00FC51FF">
      <w:pPr>
        <w:rPr>
          <w:sz w:val="20"/>
          <w:szCs w:val="20"/>
        </w:rPr>
      </w:pPr>
    </w:p>
    <w:p w:rsidR="00A95205" w:rsidRDefault="00A95205" w:rsidP="00A95205">
      <w:pPr>
        <w:rPr>
          <w:sz w:val="20"/>
          <w:szCs w:val="20"/>
        </w:rPr>
      </w:pPr>
      <w:r>
        <w:rPr>
          <w:sz w:val="20"/>
          <w:szCs w:val="20"/>
        </w:rPr>
        <w:t>Место и датум: Београд, 30.10.2025.</w:t>
      </w:r>
    </w:p>
    <w:p w:rsidR="00A95205" w:rsidRDefault="00A95205" w:rsidP="00A95205">
      <w:pPr>
        <w:rPr>
          <w:sz w:val="20"/>
          <w:szCs w:val="20"/>
        </w:rPr>
      </w:pPr>
    </w:p>
    <w:p w:rsidR="00A95205" w:rsidRDefault="00A95205" w:rsidP="00A952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ПОТПИСИ </w:t>
      </w:r>
    </w:p>
    <w:p w:rsidR="00A95205" w:rsidRDefault="00A95205" w:rsidP="00A95205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:rsidR="00A95205" w:rsidRDefault="00A95205" w:rsidP="00A95205">
      <w:pPr>
        <w:spacing w:line="276" w:lineRule="auto"/>
        <w:ind w:firstLine="720"/>
        <w:rPr>
          <w:sz w:val="20"/>
          <w:szCs w:val="20"/>
        </w:rPr>
      </w:pPr>
    </w:p>
    <w:p w:rsidR="00A95205" w:rsidRDefault="00A95205" w:rsidP="00A95205">
      <w:pPr>
        <w:spacing w:line="276" w:lineRule="auto"/>
        <w:ind w:firstLine="720"/>
        <w:rPr>
          <w:sz w:val="20"/>
          <w:szCs w:val="20"/>
        </w:rPr>
      </w:pPr>
    </w:p>
    <w:p w:rsidR="00A95205" w:rsidRDefault="00A95205" w:rsidP="00A95205">
      <w:pPr>
        <w:spacing w:line="276" w:lineRule="auto"/>
        <w:ind w:firstLine="720"/>
        <w:rPr>
          <w:sz w:val="20"/>
          <w:szCs w:val="20"/>
        </w:rPr>
      </w:pPr>
    </w:p>
    <w:p w:rsidR="00A95205" w:rsidRDefault="00A95205" w:rsidP="00A95205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_________________________________________________________</w:t>
      </w:r>
    </w:p>
    <w:p w:rsidR="00A95205" w:rsidRPr="00AF7C3D" w:rsidRDefault="00A95205" w:rsidP="00A95205">
      <w:pPr>
        <w:pStyle w:val="ListParagraph"/>
        <w:numPr>
          <w:ilvl w:val="0"/>
          <w:numId w:val="3"/>
        </w:numPr>
        <w:spacing w:after="0" w:line="240" w:lineRule="auto"/>
        <w:ind w:leftChars="1400" w:left="3598" w:hangingChars="119" w:hanging="238"/>
        <w:rPr>
          <w:sz w:val="20"/>
          <w:szCs w:val="20"/>
        </w:rPr>
      </w:pPr>
      <w:proofErr w:type="gramStart"/>
      <w:r w:rsidRPr="00AF7C3D">
        <w:rPr>
          <w:sz w:val="20"/>
          <w:szCs w:val="20"/>
        </w:rPr>
        <w:t>проф</w:t>
      </w:r>
      <w:proofErr w:type="gramEnd"/>
      <w:r w:rsidRPr="00AF7C3D">
        <w:rPr>
          <w:sz w:val="20"/>
          <w:szCs w:val="20"/>
        </w:rPr>
        <w:t xml:space="preserve">. др Ивана Новаковић, </w:t>
      </w:r>
      <w:r w:rsidRPr="00AF7C3D">
        <w:rPr>
          <w:sz w:val="20"/>
          <w:szCs w:val="20"/>
          <w:lang w:val="ru-RU"/>
        </w:rPr>
        <w:t>редовни професор Медицинског факултета Универзитета у Београду, председник комисије</w:t>
      </w:r>
    </w:p>
    <w:p w:rsidR="00A95205" w:rsidRPr="00AF7C3D" w:rsidRDefault="00A95205" w:rsidP="00A95205">
      <w:pPr>
        <w:pStyle w:val="ListParagraph"/>
        <w:spacing w:after="0" w:line="240" w:lineRule="auto"/>
        <w:ind w:left="0" w:firstLine="0"/>
        <w:rPr>
          <w:sz w:val="20"/>
          <w:szCs w:val="20"/>
          <w:lang w:val="ru-RU"/>
        </w:rPr>
      </w:pPr>
    </w:p>
    <w:p w:rsidR="00A95205" w:rsidRDefault="00A95205" w:rsidP="00A95205">
      <w:pPr>
        <w:pStyle w:val="ListParagraph"/>
        <w:spacing w:after="0" w:line="240" w:lineRule="auto"/>
        <w:ind w:left="0" w:firstLine="0"/>
        <w:rPr>
          <w:lang w:val="ru-RU"/>
        </w:rPr>
      </w:pPr>
    </w:p>
    <w:p w:rsidR="00A95205" w:rsidRDefault="00A95205" w:rsidP="00A95205">
      <w:pPr>
        <w:pStyle w:val="ListParagraph"/>
        <w:spacing w:after="0" w:line="240" w:lineRule="auto"/>
        <w:ind w:left="0" w:firstLine="0"/>
        <w:rPr>
          <w:lang w:val="ru-RU"/>
        </w:rPr>
      </w:pPr>
    </w:p>
    <w:p w:rsidR="00A95205" w:rsidRDefault="00A95205" w:rsidP="00A95205">
      <w:pPr>
        <w:pStyle w:val="ListParagraph"/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___________________________________________________________</w:t>
      </w:r>
    </w:p>
    <w:p w:rsidR="00A95205" w:rsidRPr="00AF7C3D" w:rsidRDefault="00A95205" w:rsidP="00A95205">
      <w:pPr>
        <w:pStyle w:val="ListParagraph"/>
        <w:numPr>
          <w:ilvl w:val="0"/>
          <w:numId w:val="3"/>
        </w:numPr>
        <w:spacing w:line="240" w:lineRule="auto"/>
        <w:ind w:leftChars="1400" w:left="3598" w:hangingChars="119" w:hanging="238"/>
        <w:rPr>
          <w:sz w:val="20"/>
          <w:szCs w:val="20"/>
          <w:lang w:val="sr-Cyrl-CS"/>
        </w:rPr>
      </w:pPr>
      <w:proofErr w:type="gramStart"/>
      <w:r w:rsidRPr="00AF7C3D">
        <w:rPr>
          <w:sz w:val="20"/>
          <w:szCs w:val="20"/>
        </w:rPr>
        <w:t>проф</w:t>
      </w:r>
      <w:proofErr w:type="gramEnd"/>
      <w:r w:rsidRPr="00AF7C3D">
        <w:rPr>
          <w:sz w:val="20"/>
          <w:szCs w:val="20"/>
        </w:rPr>
        <w:t xml:space="preserve">. др </w:t>
      </w:r>
      <w:r w:rsidRPr="00AF7C3D">
        <w:rPr>
          <w:sz w:val="20"/>
          <w:szCs w:val="20"/>
          <w:lang w:val="sr-Cyrl-CS"/>
        </w:rPr>
        <w:t>Биљана Јекић</w:t>
      </w:r>
      <w:r w:rsidRPr="00AF7C3D">
        <w:rPr>
          <w:sz w:val="20"/>
          <w:szCs w:val="20"/>
        </w:rPr>
        <w:t xml:space="preserve">, </w:t>
      </w:r>
      <w:r w:rsidRPr="00AF7C3D">
        <w:rPr>
          <w:sz w:val="20"/>
          <w:szCs w:val="20"/>
          <w:lang w:val="ru-RU"/>
        </w:rPr>
        <w:t xml:space="preserve">редовни професор Медицинског факултета Универзитета у Београду, </w:t>
      </w:r>
      <w:r w:rsidRPr="00AF7C3D">
        <w:rPr>
          <w:sz w:val="20"/>
          <w:szCs w:val="20"/>
        </w:rPr>
        <w:t>члан</w:t>
      </w:r>
      <w:r w:rsidRPr="00AF7C3D">
        <w:rPr>
          <w:sz w:val="20"/>
          <w:szCs w:val="20"/>
          <w:lang w:val="ru-RU"/>
        </w:rPr>
        <w:t xml:space="preserve"> комисије</w:t>
      </w:r>
    </w:p>
    <w:p w:rsidR="00A95205" w:rsidRDefault="00A95205" w:rsidP="00A95205">
      <w:pPr>
        <w:pStyle w:val="ListParagraph"/>
        <w:spacing w:line="240" w:lineRule="auto"/>
        <w:ind w:leftChars="1281" w:left="3074" w:firstLine="0"/>
        <w:rPr>
          <w:lang w:val="ru-RU"/>
        </w:rPr>
      </w:pPr>
    </w:p>
    <w:p w:rsidR="00A95205" w:rsidRDefault="00A95205" w:rsidP="00A95205">
      <w:pPr>
        <w:pStyle w:val="ListParagraph"/>
        <w:spacing w:line="240" w:lineRule="auto"/>
        <w:ind w:leftChars="1281" w:left="3074" w:firstLine="0"/>
        <w:rPr>
          <w:lang w:val="ru-RU"/>
        </w:rPr>
      </w:pPr>
    </w:p>
    <w:p w:rsidR="00A95205" w:rsidRDefault="00A95205" w:rsidP="00A95205">
      <w:pPr>
        <w:pStyle w:val="ListParagraph"/>
        <w:spacing w:line="240" w:lineRule="auto"/>
        <w:ind w:leftChars="1281" w:left="3074" w:firstLine="0"/>
        <w:rPr>
          <w:lang w:val="sr-Cyrl-CS"/>
        </w:rPr>
      </w:pPr>
    </w:p>
    <w:p w:rsidR="00A95205" w:rsidRDefault="00A95205" w:rsidP="00A95205">
      <w:pPr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___________________________________________________________</w:t>
      </w:r>
    </w:p>
    <w:p w:rsidR="00A95205" w:rsidRDefault="00A95205" w:rsidP="00A95205">
      <w:pPr>
        <w:ind w:leftChars="1400" w:left="3598" w:hangingChars="119" w:hanging="238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3. </w:t>
      </w:r>
      <w:proofErr w:type="gramStart"/>
      <w:r>
        <w:rPr>
          <w:sz w:val="20"/>
          <w:szCs w:val="20"/>
        </w:rPr>
        <w:t>проф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др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CS"/>
        </w:rPr>
        <w:t>Бранка Поповић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ru-RU"/>
        </w:rPr>
        <w:t>редовни професор Стоматолошког факултета Универзитета у Београду,</w:t>
      </w:r>
      <w:r>
        <w:rPr>
          <w:color w:val="000000"/>
          <w:sz w:val="20"/>
          <w:szCs w:val="20"/>
          <w:lang w:val="ru-RU"/>
        </w:rPr>
        <w:t xml:space="preserve"> члан комисије</w:t>
      </w:r>
    </w:p>
    <w:p w:rsidR="00A95205" w:rsidRDefault="00A95205" w:rsidP="00A95205">
      <w:pPr>
        <w:spacing w:line="276" w:lineRule="auto"/>
        <w:ind w:leftChars="1400" w:left="3598" w:hangingChars="119" w:hanging="238"/>
        <w:rPr>
          <w:sz w:val="20"/>
          <w:szCs w:val="20"/>
        </w:rPr>
      </w:pPr>
    </w:p>
    <w:p w:rsidR="00FC51FF" w:rsidRDefault="00FC51FF">
      <w:pPr>
        <w:spacing w:line="276" w:lineRule="auto"/>
        <w:ind w:firstLine="720"/>
        <w:rPr>
          <w:sz w:val="20"/>
          <w:szCs w:val="20"/>
        </w:rPr>
      </w:pPr>
    </w:p>
    <w:sectPr w:rsidR="00FC51FF" w:rsidSect="00FC51FF">
      <w:pgSz w:w="12240" w:h="15840"/>
      <w:pgMar w:top="81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9D9" w:rsidRDefault="006319D9">
      <w:r>
        <w:separator/>
      </w:r>
    </w:p>
  </w:endnote>
  <w:endnote w:type="continuationSeparator" w:id="0">
    <w:p w:rsidR="006319D9" w:rsidRDefault="00631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9D9" w:rsidRDefault="006319D9">
      <w:r>
        <w:separator/>
      </w:r>
    </w:p>
  </w:footnote>
  <w:footnote w:type="continuationSeparator" w:id="0">
    <w:p w:rsidR="006319D9" w:rsidRDefault="00631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473D"/>
    <w:multiLevelType w:val="singleLevel"/>
    <w:tmpl w:val="0CC5473D"/>
    <w:lvl w:ilvl="0">
      <w:start w:val="1"/>
      <w:numFmt w:val="decimal"/>
      <w:suff w:val="space"/>
      <w:lvlText w:val="%1."/>
      <w:lvlJc w:val="left"/>
    </w:lvl>
  </w:abstractNum>
  <w:abstractNum w:abstractNumId="1">
    <w:nsid w:val="20ED62B6"/>
    <w:multiLevelType w:val="multilevel"/>
    <w:tmpl w:val="20ED62B6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560" w:hanging="360"/>
      </w:pPr>
    </w:lvl>
    <w:lvl w:ilvl="2">
      <w:start w:val="1"/>
      <w:numFmt w:val="lowerRoman"/>
      <w:lvlText w:val="%3."/>
      <w:lvlJc w:val="right"/>
      <w:pPr>
        <w:ind w:left="8280" w:hanging="180"/>
      </w:pPr>
    </w:lvl>
    <w:lvl w:ilvl="3">
      <w:start w:val="1"/>
      <w:numFmt w:val="decimal"/>
      <w:lvlText w:val="%4."/>
      <w:lvlJc w:val="left"/>
      <w:pPr>
        <w:ind w:left="9000" w:hanging="360"/>
      </w:pPr>
    </w:lvl>
    <w:lvl w:ilvl="4">
      <w:start w:val="1"/>
      <w:numFmt w:val="lowerLetter"/>
      <w:lvlText w:val="%5."/>
      <w:lvlJc w:val="left"/>
      <w:pPr>
        <w:ind w:left="9720" w:hanging="360"/>
      </w:pPr>
    </w:lvl>
    <w:lvl w:ilvl="5">
      <w:start w:val="1"/>
      <w:numFmt w:val="lowerRoman"/>
      <w:lvlText w:val="%6."/>
      <w:lvlJc w:val="right"/>
      <w:pPr>
        <w:ind w:left="10440" w:hanging="180"/>
      </w:pPr>
    </w:lvl>
    <w:lvl w:ilvl="6">
      <w:start w:val="1"/>
      <w:numFmt w:val="decimal"/>
      <w:lvlText w:val="%7."/>
      <w:lvlJc w:val="left"/>
      <w:pPr>
        <w:ind w:left="11160" w:hanging="360"/>
      </w:pPr>
    </w:lvl>
    <w:lvl w:ilvl="7">
      <w:start w:val="1"/>
      <w:numFmt w:val="lowerLetter"/>
      <w:lvlText w:val="%8."/>
      <w:lvlJc w:val="left"/>
      <w:pPr>
        <w:ind w:left="11880" w:hanging="360"/>
      </w:pPr>
    </w:lvl>
    <w:lvl w:ilvl="8">
      <w:start w:val="1"/>
      <w:numFmt w:val="lowerRoman"/>
      <w:lvlText w:val="%9."/>
      <w:lvlJc w:val="right"/>
      <w:pPr>
        <w:ind w:left="12600" w:hanging="180"/>
      </w:pPr>
    </w:lvl>
  </w:abstractNum>
  <w:abstractNum w:abstractNumId="2">
    <w:nsid w:val="522F189B"/>
    <w:multiLevelType w:val="multilevel"/>
    <w:tmpl w:val="522F189B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560" w:hanging="360"/>
      </w:pPr>
    </w:lvl>
    <w:lvl w:ilvl="2">
      <w:start w:val="1"/>
      <w:numFmt w:val="lowerRoman"/>
      <w:lvlText w:val="%3."/>
      <w:lvlJc w:val="right"/>
      <w:pPr>
        <w:ind w:left="8280" w:hanging="180"/>
      </w:pPr>
    </w:lvl>
    <w:lvl w:ilvl="3">
      <w:start w:val="1"/>
      <w:numFmt w:val="decimal"/>
      <w:lvlText w:val="%4."/>
      <w:lvlJc w:val="left"/>
      <w:pPr>
        <w:ind w:left="9000" w:hanging="360"/>
      </w:pPr>
    </w:lvl>
    <w:lvl w:ilvl="4">
      <w:start w:val="1"/>
      <w:numFmt w:val="lowerLetter"/>
      <w:lvlText w:val="%5."/>
      <w:lvlJc w:val="left"/>
      <w:pPr>
        <w:ind w:left="9720" w:hanging="360"/>
      </w:pPr>
    </w:lvl>
    <w:lvl w:ilvl="5">
      <w:start w:val="1"/>
      <w:numFmt w:val="lowerRoman"/>
      <w:lvlText w:val="%6."/>
      <w:lvlJc w:val="right"/>
      <w:pPr>
        <w:ind w:left="10440" w:hanging="180"/>
      </w:pPr>
    </w:lvl>
    <w:lvl w:ilvl="6">
      <w:start w:val="1"/>
      <w:numFmt w:val="decimal"/>
      <w:lvlText w:val="%7."/>
      <w:lvlJc w:val="left"/>
      <w:pPr>
        <w:ind w:left="11160" w:hanging="360"/>
      </w:pPr>
    </w:lvl>
    <w:lvl w:ilvl="7">
      <w:start w:val="1"/>
      <w:numFmt w:val="lowerLetter"/>
      <w:lvlText w:val="%8."/>
      <w:lvlJc w:val="left"/>
      <w:pPr>
        <w:ind w:left="11880" w:hanging="360"/>
      </w:pPr>
    </w:lvl>
    <w:lvl w:ilvl="8">
      <w:start w:val="1"/>
      <w:numFmt w:val="lowerRoman"/>
      <w:lvlText w:val="%9."/>
      <w:lvlJc w:val="right"/>
      <w:pPr>
        <w:ind w:left="12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023"/>
    <w:rsid w:val="00013023"/>
    <w:rsid w:val="00014EF8"/>
    <w:rsid w:val="00056D55"/>
    <w:rsid w:val="000A48FB"/>
    <w:rsid w:val="000D37DA"/>
    <w:rsid w:val="000F5976"/>
    <w:rsid w:val="00110909"/>
    <w:rsid w:val="001544E9"/>
    <w:rsid w:val="001640D4"/>
    <w:rsid w:val="00170DFE"/>
    <w:rsid w:val="0018628A"/>
    <w:rsid w:val="00195C4B"/>
    <w:rsid w:val="00273886"/>
    <w:rsid w:val="00291EB5"/>
    <w:rsid w:val="002F63B3"/>
    <w:rsid w:val="0031052A"/>
    <w:rsid w:val="00344985"/>
    <w:rsid w:val="00367853"/>
    <w:rsid w:val="00394730"/>
    <w:rsid w:val="003C0E9C"/>
    <w:rsid w:val="003E07B1"/>
    <w:rsid w:val="003F7019"/>
    <w:rsid w:val="0042035F"/>
    <w:rsid w:val="00435910"/>
    <w:rsid w:val="005407A0"/>
    <w:rsid w:val="00564575"/>
    <w:rsid w:val="00576352"/>
    <w:rsid w:val="00586CA6"/>
    <w:rsid w:val="00597884"/>
    <w:rsid w:val="005B0F03"/>
    <w:rsid w:val="005C3D57"/>
    <w:rsid w:val="005D02F4"/>
    <w:rsid w:val="005D5594"/>
    <w:rsid w:val="005E281A"/>
    <w:rsid w:val="005F4146"/>
    <w:rsid w:val="0060763F"/>
    <w:rsid w:val="006319D9"/>
    <w:rsid w:val="006507DB"/>
    <w:rsid w:val="006B302D"/>
    <w:rsid w:val="006B7F86"/>
    <w:rsid w:val="006E75CD"/>
    <w:rsid w:val="006F55A9"/>
    <w:rsid w:val="007A6990"/>
    <w:rsid w:val="007D7FAF"/>
    <w:rsid w:val="00821036"/>
    <w:rsid w:val="00841C9D"/>
    <w:rsid w:val="008513B9"/>
    <w:rsid w:val="00881692"/>
    <w:rsid w:val="008C132C"/>
    <w:rsid w:val="009512B2"/>
    <w:rsid w:val="00961CD7"/>
    <w:rsid w:val="0098487C"/>
    <w:rsid w:val="00984978"/>
    <w:rsid w:val="00995375"/>
    <w:rsid w:val="00A52E38"/>
    <w:rsid w:val="00A54310"/>
    <w:rsid w:val="00A80C83"/>
    <w:rsid w:val="00A95205"/>
    <w:rsid w:val="00AE13DF"/>
    <w:rsid w:val="00AF7C3D"/>
    <w:rsid w:val="00B30023"/>
    <w:rsid w:val="00B7509E"/>
    <w:rsid w:val="00B83C54"/>
    <w:rsid w:val="00B8772D"/>
    <w:rsid w:val="00C520C5"/>
    <w:rsid w:val="00C52B28"/>
    <w:rsid w:val="00CF6A66"/>
    <w:rsid w:val="00D13BDF"/>
    <w:rsid w:val="00D56C2D"/>
    <w:rsid w:val="00D712CC"/>
    <w:rsid w:val="00DB4CC8"/>
    <w:rsid w:val="00DC76C9"/>
    <w:rsid w:val="00E63587"/>
    <w:rsid w:val="00E74F3A"/>
    <w:rsid w:val="00ED57EF"/>
    <w:rsid w:val="00EF68FF"/>
    <w:rsid w:val="00F149C3"/>
    <w:rsid w:val="00F42A49"/>
    <w:rsid w:val="00FA40B8"/>
    <w:rsid w:val="00FC51FF"/>
    <w:rsid w:val="070E008A"/>
    <w:rsid w:val="419961DF"/>
    <w:rsid w:val="74EA0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FF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C51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FC51FF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FC51FF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FF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sid w:val="00FC51FF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qFormat/>
    <w:rsid w:val="00FC51FF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FC51FF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Bodytext2Exact6">
    <w:name w:val="Body text (2) Exact6"/>
    <w:rsid w:val="00FC51FF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4"/>
    <customShpInfo spid="_x0000_s1038"/>
    <customShpInfo spid="_x0000_s1036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FA3A54-8FDC-4F30-8862-B8EC2A8C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13</cp:revision>
  <cp:lastPrinted>2025-10-30T09:48:00Z</cp:lastPrinted>
  <dcterms:created xsi:type="dcterms:W3CDTF">2025-10-29T10:02:00Z</dcterms:created>
  <dcterms:modified xsi:type="dcterms:W3CDTF">2025-10-30T09:48:00Z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E836D4C017A64181B22B14A59977A219_12</vt:lpwstr>
  </property>
</Properties>
</file>